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ascii="Times New Roman" w:hAnsi="Times New Roman" w:eastAsia="方正小标宋简体" w:cs="Times New Roman"/>
          <w:bCs/>
          <w:color w:val="FF0000"/>
          <w:sz w:val="80"/>
          <w:szCs w:val="80"/>
        </w:rPr>
      </w:pPr>
      <w:r>
        <w:rPr>
          <w:rFonts w:ascii="Times New Roman" w:hAnsi="Times New Roman" w:eastAsia="方正小标宋简体" w:cs="Times New Roman"/>
          <w:bCs/>
          <w:color w:val="FF0000"/>
          <w:sz w:val="80"/>
          <w:szCs w:val="80"/>
        </w:rPr>
        <w:t>泉州市科学技术协会</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ascii="Times New Roman" w:hAnsi="Times New Roman" w:eastAsia="方正小标宋简体" w:cs="Times New Roman"/>
          <w:bCs/>
          <w:color w:val="FF0000"/>
          <w:sz w:val="80"/>
          <w:szCs w:val="80"/>
        </w:rPr>
      </w:pPr>
      <w:r>
        <w:rPr>
          <w:rFonts w:ascii="Times New Roman" w:hAnsi="Times New Roman" w:eastAsia="方正小标宋简体" w:cs="Times New Roman"/>
          <w:bCs/>
          <w:color w:val="FF0000"/>
          <w:sz w:val="80"/>
          <w:szCs w:val="80"/>
        </w:rPr>
        <w:t>中共泉州市委宣传部</w:t>
      </w:r>
    </w:p>
    <w:p>
      <w:pPr>
        <w:keepNext w:val="0"/>
        <w:keepLines w:val="0"/>
        <w:pageBreakBefore w:val="0"/>
        <w:widowControl w:val="0"/>
        <w:kinsoku/>
        <w:wordWrap/>
        <w:overflowPunct/>
        <w:topLinePunct w:val="0"/>
        <w:autoSpaceDE/>
        <w:autoSpaceDN/>
        <w:bidi w:val="0"/>
        <w:adjustRightInd/>
        <w:snapToGrid/>
        <w:spacing w:line="1200" w:lineRule="exact"/>
        <w:jc w:val="distribute"/>
        <w:textAlignment w:val="auto"/>
        <w:rPr>
          <w:rFonts w:ascii="Times New Roman" w:hAnsi="Times New Roman" w:eastAsia="方正小标宋简体" w:cs="Times New Roman"/>
          <w:bCs/>
          <w:color w:val="FF0000"/>
          <w:sz w:val="80"/>
          <w:szCs w:val="80"/>
        </w:rPr>
      </w:pPr>
      <w:r>
        <w:rPr>
          <w:rFonts w:ascii="Times New Roman" w:hAnsi="Times New Roman" w:eastAsia="方正小标宋简体" w:cs="Times New Roman"/>
          <w:bCs/>
          <w:color w:val="FF0000"/>
          <w:sz w:val="80"/>
          <w:szCs w:val="80"/>
        </w:rPr>
        <w:t>泉州市文化广电和旅游局</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ascii="Times New Roman" w:hAnsi="Times New Roman" w:cs="Times New Roman"/>
        </w:rPr>
      </w:pPr>
    </w:p>
    <w:p>
      <w:pPr>
        <w:keepNext w:val="0"/>
        <w:keepLines w:val="0"/>
        <w:pageBreakBefore w:val="0"/>
        <w:widowControl w:val="0"/>
        <w:kinsoku/>
        <w:wordWrap/>
        <w:overflowPunct/>
        <w:topLinePunct w:val="0"/>
        <w:autoSpaceDE/>
        <w:autoSpaceDN/>
        <w:bidi w:val="0"/>
        <w:adjustRightInd w:val="0"/>
        <w:snapToGrid w:val="0"/>
        <w:spacing w:beforeLines="50"/>
        <w:ind w:right="0" w:rightChars="0" w:firstLine="0" w:firstLineChars="0"/>
        <w:jc w:val="center"/>
        <w:textAlignment w:val="baseline"/>
        <w:rPr>
          <w:rFonts w:ascii="Times New Roman" w:hAnsi="Times New Roman" w:cs="Times New Roman"/>
        </w:rPr>
      </w:pPr>
      <w:r>
        <w:rPr>
          <w:rFonts w:hint="default" w:ascii="Times New Roman" w:hAnsi="Times New Roman" w:eastAsia="仿宋" w:cs="Times New Roman"/>
          <w:bCs/>
          <w:color w:val="auto"/>
          <w:sz w:val="34"/>
          <w:szCs w:val="34"/>
        </w:rPr>
        <w:t>泉科协〔</w:t>
      </w:r>
      <w:r>
        <w:rPr>
          <w:rFonts w:hint="default" w:ascii="Times New Roman" w:hAnsi="Times New Roman" w:eastAsia="仿宋_GB2312" w:cs="Times New Roman"/>
          <w:bCs/>
          <w:color w:val="auto"/>
          <w:sz w:val="34"/>
          <w:szCs w:val="34"/>
        </w:rPr>
        <w:t>202</w:t>
      </w:r>
      <w:r>
        <w:rPr>
          <w:rFonts w:hint="default" w:ascii="Times New Roman" w:hAnsi="Times New Roman" w:eastAsia="仿宋_GB2312" w:cs="Times New Roman"/>
          <w:bCs/>
          <w:color w:val="auto"/>
          <w:sz w:val="34"/>
          <w:szCs w:val="34"/>
          <w:lang w:val="en-US" w:eastAsia="zh-CN"/>
        </w:rPr>
        <w:t>3</w:t>
      </w:r>
      <w:r>
        <w:rPr>
          <w:rFonts w:hint="default" w:ascii="Times New Roman" w:hAnsi="Times New Roman" w:eastAsia="仿宋" w:cs="Times New Roman"/>
          <w:bCs/>
          <w:color w:val="auto"/>
          <w:sz w:val="34"/>
          <w:szCs w:val="34"/>
        </w:rPr>
        <w:t>〕</w:t>
      </w:r>
      <w:r>
        <w:rPr>
          <w:rFonts w:hint="eastAsia" w:ascii="Times New Roman" w:hAnsi="Times New Roman" w:eastAsia="仿宋" w:cs="Times New Roman"/>
          <w:bCs/>
          <w:color w:val="auto"/>
          <w:sz w:val="34"/>
          <w:szCs w:val="34"/>
          <w:lang w:val="en-US" w:eastAsia="zh-CN"/>
        </w:rPr>
        <w:t>72</w:t>
      </w:r>
      <w:r>
        <w:rPr>
          <w:rFonts w:hint="default" w:ascii="Times New Roman" w:hAnsi="Times New Roman" w:eastAsia="仿宋" w:cs="Times New Roman"/>
          <w:bCs/>
          <w:color w:val="auto"/>
          <w:sz w:val="34"/>
          <w:szCs w:val="34"/>
        </w:rPr>
        <w:t>号</w:t>
      </w:r>
    </w:p>
    <w:p>
      <w:pP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45085</wp:posOffset>
                </wp:positionH>
                <wp:positionV relativeFrom="paragraph">
                  <wp:posOffset>131445</wp:posOffset>
                </wp:positionV>
                <wp:extent cx="5464810" cy="0"/>
                <wp:effectExtent l="0" t="19050" r="2540" b="19050"/>
                <wp:wrapNone/>
                <wp:docPr id="1" name="自选图形 4"/>
                <wp:cNvGraphicFramePr/>
                <a:graphic xmlns:a="http://schemas.openxmlformats.org/drawingml/2006/main">
                  <a:graphicData uri="http://schemas.microsoft.com/office/word/2010/wordprocessingShape">
                    <wps:wsp>
                      <wps:cNvCnPr/>
                      <wps:spPr>
                        <a:xfrm>
                          <a:off x="0" y="0"/>
                          <a:ext cx="5464810" cy="0"/>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自选图形 4" o:spid="_x0000_s1026" o:spt="32" type="#_x0000_t32" style="position:absolute;left:0pt;margin-left:3.55pt;margin-top:10.35pt;height:0pt;width:430.3pt;z-index:251661312;mso-width-relative:page;mso-height-relative:page;" filled="f" stroked="t" coordsize="21600,21600" o:gfxdata="UEsFBgAAAAAAAAAAAAAAAAAAAAAAAFBLAwQKAAAAAACHTuJAAAAAAAAAAAAAAAAABAAAAGRycy9Q&#10;SwMEFAAAAAgAh07iQIuynL3VAAAABwEAAA8AAABkcnMvZG93bnJldi54bWxNjr1OxDAQhHsk3sFa&#10;JDrOTkCXKMS5AgSCBunuKKDzxUsSYa+j2Lkfnp5FFNDNzoxmv3p19E7scYpDIA3ZQoFAaoMdqNPw&#10;un24KkHEZMgaFwg1nDDCqjk/q01lw4HWuN+kTvAIxcpo6FMaKylj26M3cRFGJM4+wuRN4nPqpJ3M&#10;gce9k7lSS+nNQPyhNyPe9dh+bmav4emZbtz6bXw/zdcv91+hfDR+m2t9eZGpWxAJj+mvDD/4jA4N&#10;M+3CTDYKp6HIuKghVwUIjstlwWL3a8imlv/5m29QSwMEFAAAAAgAh07iQDNjQ87gAQAApAMAAA4A&#10;AABkcnMvZTJvRG9jLnhtbK1TS44TMRDdI3EHy3vSnSGMRq10ZpEQNggiAQeo2O5uS/7JZdLJjh3i&#10;DOxYcge4zUhwC8pOJgwzG4TohbvKrnpV77k8v95bw3Yqovau5dNJzZlywkvt+pa/e7t+csUZJnAS&#10;jHeq5QeF/Hrx+NF8DI268IM3UkVGIA6bMbR8SCk0VYViUBZw4oNydNj5aCGRG/tKRhgJ3Zrqoq4v&#10;q9FHGaIXCpF2V8dDvij4XadEet11qBIzLafeUlljWbd5rRZzaPoIYdDi1Ab8QxcWtKOiZ6gVJGDv&#10;o34AZbWIHn2XJsLbynedFqpwIDbT+h6bNwMEVbiQOBjOMuH/gxWvdpvItKS748yBpSv68fHrzw+f&#10;bj5/v/n2hc2yQmPAhgKXbhNPHoZNzHT3XbT5T0TYvqh6OKuq9okJ2nw2u5xdTUl8cXtW/U4MEdML&#10;5S3LRssxRdD9kJbeObo7H6dFVdi9xESlKfE2IVc1jo0tf0rgGR1ofDoDiUwbiBC6viSjN1qutTE5&#10;BWO/XZrIdkADsV7X9GWGBPxHWK6yAhyOceXoOCqDAvncSZYOgaRyNNM892CV5MwoegLZIkBoEmjz&#10;N5FU2ricoMq4nohmyY8iZ2vr5aFoX2WPRqF0fBrbPGt3fbLvPq7F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IuynL3VAAAABwEAAA8AAAAAAAAAAQAgAAAAOAAAAGRycy9kb3ducmV2LnhtbFBLAQIU&#10;ABQAAAAIAIdO4kAzY0PO4AEAAKQDAAAOAAAAAAAAAAEAIAAAADoBAABkcnMvZTJvRG9jLnhtbFBL&#10;BQYAAAAABgAGAFkBAACMBQAAAAA=&#10;">
                <v:fill on="f" focussize="0,0"/>
                <v:stroke weight="3pt" color="#FF0000" joinstyle="round"/>
                <v:imagedata o:title=""/>
                <o:lock v:ext="edit" aspectratio="f"/>
              </v:shape>
            </w:pict>
          </mc:Fallback>
        </mc:AlternateContent>
      </w:r>
    </w:p>
    <w:p>
      <w:pPr>
        <w:rPr>
          <w:rFonts w:ascii="Times New Roman" w:hAnsi="Times New Roman" w:cs="Times New Roman"/>
        </w:rPr>
      </w:pPr>
    </w:p>
    <w:p>
      <w:pPr>
        <w:pStyle w:val="2"/>
      </w:pP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泉州市科学技术协会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中共泉州市委宣传部</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泉州市文化广电和旅游局转发省科协等</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3部门关于举办2023年福建省</w:t>
      </w:r>
    </w:p>
    <w:p>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科普作品创作大赛的通知</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ascii="Times New Roman" w:hAnsi="Times New Roman" w:cs="Times New Roman"/>
          <w:sz w:val="44"/>
          <w:szCs w:val="44"/>
        </w:rPr>
      </w:pPr>
    </w:p>
    <w:p>
      <w:pPr>
        <w:spacing w:line="576" w:lineRule="exact"/>
        <w:rPr>
          <w:rFonts w:ascii="Times New Roman" w:hAnsi="Times New Roman" w:eastAsia="楷体" w:cs="Times New Roman"/>
          <w:kern w:val="32"/>
          <w:sz w:val="32"/>
          <w:szCs w:val="32"/>
        </w:rPr>
      </w:pPr>
      <w:r>
        <w:rPr>
          <w:rFonts w:ascii="Times New Roman" w:hAnsi="Times New Roman" w:eastAsia="楷体" w:cs="Times New Roman"/>
          <w:kern w:val="32"/>
          <w:sz w:val="32"/>
          <w:szCs w:val="32"/>
        </w:rPr>
        <w:t>各县（市、区）科协、党委宣传部、文旅局，</w:t>
      </w:r>
      <w:r>
        <w:rPr>
          <w:rFonts w:ascii="Times New Roman" w:hAnsi="Times New Roman" w:eastAsia="楷体" w:cs="Times New Roman"/>
          <w:sz w:val="32"/>
          <w:szCs w:val="32"/>
        </w:rPr>
        <w:t>泉州开发区党工委党群工作部，泉州开发区社会事业局，泉州台商投资区党工委党群工作部，泉州台商投资区教育文体旅游局、科经局，</w:t>
      </w:r>
      <w:r>
        <w:rPr>
          <w:rFonts w:ascii="Times New Roman" w:hAnsi="Times New Roman" w:eastAsia="楷体" w:cs="Times New Roman"/>
          <w:kern w:val="32"/>
          <w:sz w:val="32"/>
          <w:szCs w:val="32"/>
        </w:rPr>
        <w:t>各市级学会（协会、研究会），各高校科协</w:t>
      </w:r>
      <w:r>
        <w:rPr>
          <w:rFonts w:hint="eastAsia" w:ascii="Times New Roman" w:hAnsi="Times New Roman" w:eastAsia="楷体" w:cs="Times New Roman"/>
          <w:kern w:val="32"/>
          <w:sz w:val="32"/>
          <w:szCs w:val="32"/>
        </w:rPr>
        <w:t>，各有关单位</w:t>
      </w:r>
      <w:r>
        <w:rPr>
          <w:rFonts w:ascii="Times New Roman" w:hAnsi="Times New Roman" w:eastAsia="楷体" w:cs="Times New Roman"/>
          <w:kern w:val="32"/>
          <w:sz w:val="32"/>
          <w:szCs w:val="32"/>
        </w:rPr>
        <w:t>：</w:t>
      </w:r>
    </w:p>
    <w:p>
      <w:pPr>
        <w:spacing w:line="576" w:lineRule="exact"/>
        <w:ind w:firstLine="640" w:firstLineChars="200"/>
        <w:rPr>
          <w:rFonts w:ascii="楷体" w:hAnsi="楷体" w:eastAsia="楷体"/>
          <w:color w:val="000000" w:themeColor="text1"/>
          <w:kern w:val="32"/>
          <w:sz w:val="32"/>
          <w:szCs w:val="32"/>
        </w:rPr>
      </w:pPr>
      <w:r>
        <w:rPr>
          <w:rFonts w:hint="eastAsia" w:eastAsia="楷体"/>
          <w:color w:val="000000"/>
          <w:kern w:val="32"/>
          <w:sz w:val="32"/>
          <w:szCs w:val="32"/>
        </w:rPr>
        <w:t>接</w:t>
      </w:r>
      <w:r>
        <w:rPr>
          <w:rFonts w:eastAsia="楷体"/>
          <w:color w:val="000000"/>
          <w:kern w:val="32"/>
          <w:sz w:val="32"/>
          <w:szCs w:val="32"/>
        </w:rPr>
        <w:t>《</w:t>
      </w:r>
      <w:r>
        <w:rPr>
          <w:rFonts w:eastAsia="楷体"/>
          <w:color w:val="000000" w:themeColor="text1"/>
          <w:kern w:val="32"/>
          <w:sz w:val="32"/>
          <w:szCs w:val="32"/>
        </w:rPr>
        <w:t>福建省科协 中共福建省委宣传部 福建省文化和旅游厅关于举办2023年福建省科普作品创作大赛的通知</w:t>
      </w:r>
      <w:r>
        <w:rPr>
          <w:rFonts w:eastAsia="楷体"/>
          <w:color w:val="000000"/>
          <w:kern w:val="32"/>
          <w:sz w:val="32"/>
          <w:szCs w:val="32"/>
        </w:rPr>
        <w:t>》（</w:t>
      </w:r>
      <w:r>
        <w:rPr>
          <w:rFonts w:eastAsia="楷体"/>
          <w:color w:val="000000" w:themeColor="text1"/>
          <w:kern w:val="32"/>
          <w:sz w:val="32"/>
          <w:szCs w:val="32"/>
        </w:rPr>
        <w:t>闽科协普〔2023〕24号）</w:t>
      </w:r>
      <w:r>
        <w:rPr>
          <w:rFonts w:hint="eastAsia" w:eastAsia="楷体"/>
          <w:color w:val="000000" w:themeColor="text1"/>
          <w:kern w:val="32"/>
          <w:sz w:val="32"/>
          <w:szCs w:val="32"/>
        </w:rPr>
        <w:t>，省科协、省委宣传部、省文旅厅联合开展主题为</w:t>
      </w:r>
      <w:r>
        <w:rPr>
          <w:rFonts w:hint="eastAsia" w:ascii="楷体" w:hAnsi="楷体" w:eastAsia="楷体"/>
          <w:color w:val="000000" w:themeColor="text1"/>
          <w:kern w:val="32"/>
          <w:sz w:val="32"/>
          <w:szCs w:val="32"/>
        </w:rPr>
        <w:t>“</w:t>
      </w:r>
      <w:r>
        <w:rPr>
          <w:rFonts w:ascii="楷体" w:hAnsi="楷体" w:eastAsia="楷体" w:cs="Times New Roman"/>
          <w:color w:val="000000" w:themeColor="text1"/>
          <w:sz w:val="32"/>
          <w:szCs w:val="32"/>
        </w:rPr>
        <w:t>弘扬科学精神培育创新文化</w:t>
      </w:r>
      <w:r>
        <w:rPr>
          <w:rFonts w:hint="eastAsia" w:ascii="楷体" w:hAnsi="楷体" w:eastAsia="楷体"/>
          <w:color w:val="000000" w:themeColor="text1"/>
          <w:kern w:val="32"/>
          <w:sz w:val="32"/>
          <w:szCs w:val="32"/>
        </w:rPr>
        <w:t>”的</w:t>
      </w:r>
      <w:r>
        <w:rPr>
          <w:rFonts w:ascii="楷体" w:hAnsi="楷体" w:eastAsia="楷体" w:cs="Times New Roman"/>
          <w:color w:val="000000"/>
          <w:sz w:val="32"/>
          <w:szCs w:val="32"/>
        </w:rPr>
        <w:t>2023年福建省科普作品创作大赛</w:t>
      </w:r>
      <w:r>
        <w:rPr>
          <w:rFonts w:hint="eastAsia" w:ascii="楷体" w:hAnsi="楷体" w:eastAsia="楷体"/>
          <w:color w:val="000000"/>
          <w:sz w:val="32"/>
          <w:szCs w:val="32"/>
        </w:rPr>
        <w:t>，面向社会各界，公开征集</w:t>
      </w:r>
      <w:r>
        <w:rPr>
          <w:rFonts w:ascii="楷体" w:hAnsi="楷体" w:eastAsia="楷体" w:cs="Times New Roman"/>
          <w:bCs/>
          <w:color w:val="000000" w:themeColor="text1"/>
          <w:sz w:val="32"/>
          <w:szCs w:val="32"/>
        </w:rPr>
        <w:t>科普音视频、科普文学、科普平面设计</w:t>
      </w:r>
      <w:r>
        <w:rPr>
          <w:rFonts w:hint="eastAsia" w:ascii="楷体" w:hAnsi="楷体" w:eastAsia="楷体"/>
          <w:bCs/>
          <w:color w:val="000000" w:themeColor="text1"/>
          <w:sz w:val="32"/>
          <w:szCs w:val="32"/>
        </w:rPr>
        <w:t>等三类原创科普作品</w:t>
      </w:r>
      <w:r>
        <w:rPr>
          <w:rFonts w:hint="eastAsia" w:ascii="楷体" w:hAnsi="楷体" w:eastAsia="楷体"/>
          <w:color w:val="000000" w:themeColor="text1"/>
          <w:kern w:val="32"/>
          <w:sz w:val="32"/>
          <w:szCs w:val="32"/>
        </w:rPr>
        <w:t>。</w:t>
      </w:r>
    </w:p>
    <w:p>
      <w:pPr>
        <w:pStyle w:val="8"/>
        <w:widowControl w:val="0"/>
        <w:adjustRightInd/>
        <w:spacing w:beforeAutospacing="0" w:afterAutospacing="0" w:line="576" w:lineRule="exact"/>
        <w:ind w:firstLine="640" w:firstLineChars="200"/>
        <w:jc w:val="both"/>
        <w:rPr>
          <w:rFonts w:hint="eastAsia" w:ascii="楷体" w:hAnsi="楷体" w:eastAsia="楷体"/>
          <w:kern w:val="32"/>
          <w:sz w:val="32"/>
          <w:szCs w:val="32"/>
        </w:rPr>
      </w:pPr>
      <w:r>
        <w:rPr>
          <w:rFonts w:ascii="楷体" w:hAnsi="楷体" w:eastAsia="楷体"/>
          <w:kern w:val="32"/>
          <w:sz w:val="32"/>
          <w:szCs w:val="32"/>
        </w:rPr>
        <w:t>请各单位按照通知要求，</w:t>
      </w:r>
      <w:r>
        <w:rPr>
          <w:rFonts w:hint="eastAsia" w:ascii="楷体" w:hAnsi="楷体" w:eastAsia="楷体"/>
          <w:sz w:val="32"/>
          <w:szCs w:val="32"/>
        </w:rPr>
        <w:t>广泛发动</w:t>
      </w:r>
      <w:r>
        <w:rPr>
          <w:rFonts w:ascii="楷体" w:hAnsi="楷体" w:eastAsia="楷体"/>
          <w:sz w:val="32"/>
          <w:szCs w:val="32"/>
        </w:rPr>
        <w:t>有科普创作能力的团队及个人，包括各级各类医疗卫生机构、企事业单位、高等院校、科研机构、社会团体</w:t>
      </w:r>
      <w:r>
        <w:rPr>
          <w:rFonts w:hint="eastAsia" w:ascii="楷体" w:hAnsi="楷体" w:eastAsia="楷体"/>
          <w:sz w:val="32"/>
          <w:szCs w:val="32"/>
        </w:rPr>
        <w:t>、科技小院、科普教育基地</w:t>
      </w:r>
      <w:r>
        <w:rPr>
          <w:rFonts w:ascii="楷体" w:hAnsi="楷体" w:eastAsia="楷体"/>
          <w:sz w:val="32"/>
          <w:szCs w:val="32"/>
        </w:rPr>
        <w:t>等单位</w:t>
      </w:r>
      <w:r>
        <w:rPr>
          <w:rFonts w:hint="eastAsia" w:ascii="楷体" w:hAnsi="楷体" w:eastAsia="楷体"/>
          <w:sz w:val="32"/>
          <w:szCs w:val="32"/>
        </w:rPr>
        <w:t>，开展科普作品创作，积极投稿、涌跃</w:t>
      </w:r>
      <w:r>
        <w:rPr>
          <w:rFonts w:ascii="楷体" w:hAnsi="楷体" w:eastAsia="楷体"/>
          <w:kern w:val="32"/>
          <w:sz w:val="32"/>
          <w:szCs w:val="32"/>
        </w:rPr>
        <w:t>参赛。</w:t>
      </w:r>
    </w:p>
    <w:p>
      <w:pPr>
        <w:pStyle w:val="8"/>
        <w:widowControl w:val="0"/>
        <w:adjustRightInd/>
        <w:spacing w:beforeAutospacing="0" w:afterAutospacing="0" w:line="576" w:lineRule="exact"/>
        <w:ind w:firstLine="640" w:firstLineChars="200"/>
        <w:jc w:val="both"/>
        <w:rPr>
          <w:rFonts w:ascii="楷体" w:hAnsi="楷体" w:eastAsia="楷体"/>
          <w:kern w:val="32"/>
          <w:sz w:val="32"/>
          <w:szCs w:val="32"/>
        </w:rPr>
      </w:pPr>
      <w:r>
        <w:rPr>
          <w:rFonts w:hint="eastAsia" w:ascii="楷体" w:hAnsi="楷体" w:eastAsia="楷体"/>
          <w:kern w:val="32"/>
          <w:sz w:val="32"/>
          <w:szCs w:val="32"/>
        </w:rPr>
        <w:t>已申报参加泉州市第二届“科技社团讲科普”微视频、漫画作品征集活动的作品，可同时报名参赛。</w:t>
      </w:r>
    </w:p>
    <w:p>
      <w:pPr>
        <w:pStyle w:val="8"/>
        <w:widowControl w:val="0"/>
        <w:adjustRightInd/>
        <w:spacing w:beforeAutospacing="0" w:afterAutospacing="0" w:line="576" w:lineRule="exact"/>
        <w:ind w:firstLine="640" w:firstLineChars="200"/>
        <w:jc w:val="both"/>
        <w:rPr>
          <w:rFonts w:ascii="楷体" w:hAnsi="楷体" w:eastAsia="楷体"/>
          <w:kern w:val="32"/>
          <w:sz w:val="32"/>
          <w:szCs w:val="32"/>
        </w:rPr>
      </w:pPr>
      <w:r>
        <w:rPr>
          <w:rFonts w:hint="eastAsia" w:ascii="楷体" w:hAnsi="楷体" w:eastAsia="楷体"/>
          <w:kern w:val="32"/>
          <w:sz w:val="32"/>
          <w:szCs w:val="32"/>
        </w:rPr>
        <w:t>请</w:t>
      </w:r>
      <w:r>
        <w:rPr>
          <w:rFonts w:ascii="楷体" w:hAnsi="楷体" w:eastAsia="楷体"/>
          <w:kern w:val="32"/>
          <w:sz w:val="32"/>
          <w:szCs w:val="32"/>
        </w:rPr>
        <w:t>参赛人员</w:t>
      </w:r>
      <w:r>
        <w:rPr>
          <w:rFonts w:hint="eastAsia" w:ascii="楷体" w:hAnsi="楷体" w:eastAsia="楷体"/>
          <w:kern w:val="32"/>
          <w:sz w:val="32"/>
          <w:szCs w:val="32"/>
        </w:rPr>
        <w:t>登录“福建科普”微信公众号了解大赛最新动态，并于8月15日前将参赛作品、</w:t>
      </w:r>
      <w:r>
        <w:rPr>
          <w:rFonts w:ascii="楷体" w:hAnsi="楷体" w:eastAsia="楷体"/>
          <w:color w:val="000000" w:themeColor="text1"/>
          <w:sz w:val="32"/>
          <w:szCs w:val="32"/>
        </w:rPr>
        <w:t>《2023年福建省科普作品创作大赛报名表》《2023年福建省科普作品创作大赛作品承诺书》</w:t>
      </w:r>
      <w:r>
        <w:rPr>
          <w:rFonts w:hint="eastAsia" w:ascii="楷体" w:hAnsi="楷体" w:eastAsia="楷体"/>
          <w:kern w:val="32"/>
          <w:sz w:val="32"/>
          <w:szCs w:val="32"/>
        </w:rPr>
        <w:t>等</w:t>
      </w:r>
      <w:r>
        <w:rPr>
          <w:rFonts w:ascii="楷体" w:hAnsi="楷体" w:eastAsia="楷体"/>
          <w:kern w:val="32"/>
          <w:sz w:val="32"/>
          <w:szCs w:val="32"/>
        </w:rPr>
        <w:t>材料</w:t>
      </w:r>
      <w:r>
        <w:rPr>
          <w:rFonts w:hint="eastAsia" w:ascii="楷体" w:hAnsi="楷体" w:eastAsia="楷体"/>
          <w:kern w:val="32"/>
          <w:sz w:val="32"/>
          <w:szCs w:val="32"/>
        </w:rPr>
        <w:t>分别发送至大赛投稿邮箱（</w:t>
      </w:r>
      <w:r>
        <w:rPr>
          <w:rFonts w:eastAsia="仿宋_GB2312"/>
          <w:color w:val="000000" w:themeColor="text1"/>
          <w:sz w:val="32"/>
          <w:szCs w:val="32"/>
        </w:rPr>
        <w:t>fjkcds@163.com</w:t>
      </w:r>
      <w:r>
        <w:rPr>
          <w:rFonts w:hint="eastAsia" w:ascii="楷体" w:hAnsi="楷体" w:eastAsia="楷体"/>
          <w:kern w:val="32"/>
          <w:sz w:val="32"/>
          <w:szCs w:val="32"/>
        </w:rPr>
        <w:t>）及市科协普及部邮箱（</w:t>
      </w:r>
      <w:r>
        <w:rPr>
          <w:rFonts w:eastAsia="楷体"/>
          <w:kern w:val="32"/>
          <w:sz w:val="32"/>
          <w:szCs w:val="32"/>
        </w:rPr>
        <w:t>kx22217957@126.com</w:t>
      </w:r>
      <w:r>
        <w:rPr>
          <w:rFonts w:hint="eastAsia"/>
        </w:rPr>
        <w:t>）</w:t>
      </w:r>
      <w:r>
        <w:rPr>
          <w:rFonts w:ascii="楷体" w:hAnsi="楷体" w:eastAsia="楷体"/>
          <w:kern w:val="32"/>
          <w:sz w:val="32"/>
          <w:szCs w:val="32"/>
        </w:rPr>
        <w:t>。</w:t>
      </w:r>
    </w:p>
    <w:p>
      <w:pPr>
        <w:pStyle w:val="8"/>
        <w:keepNext w:val="0"/>
        <w:keepLines w:val="0"/>
        <w:pageBreakBefore w:val="0"/>
        <w:widowControl/>
        <w:kinsoku/>
        <w:wordWrap/>
        <w:overflowPunct w:val="0"/>
        <w:topLinePunct w:val="0"/>
        <w:autoSpaceDE w:val="0"/>
        <w:autoSpaceDN w:val="0"/>
        <w:bidi w:val="0"/>
        <w:adjustRightInd w:val="0"/>
        <w:snapToGrid/>
        <w:spacing w:beforeAutospacing="0" w:afterAutospacing="0" w:line="800" w:lineRule="exact"/>
        <w:ind w:firstLine="640" w:firstLineChars="200"/>
        <w:jc w:val="both"/>
        <w:textAlignment w:val="auto"/>
        <w:rPr>
          <w:rFonts w:hint="default" w:eastAsia="楷体"/>
          <w:color w:val="000000" w:themeColor="text1"/>
          <w:kern w:val="32"/>
          <w:sz w:val="32"/>
          <w:szCs w:val="32"/>
          <w:lang w:val="en-US" w:eastAsia="zh-CN"/>
        </w:rPr>
      </w:pPr>
    </w:p>
    <w:p>
      <w:pPr>
        <w:spacing w:line="576"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泉州市科学技术协会</w:t>
      </w:r>
      <w:r>
        <w:rPr>
          <w:rFonts w:hint="eastAsia" w:ascii="Times New Roman" w:hAnsi="Times New Roman" w:eastAsia="楷体" w:cs="Times New Roman"/>
          <w:sz w:val="32"/>
          <w:szCs w:val="32"/>
          <w:lang w:val="en-US" w:eastAsia="zh-CN"/>
        </w:rPr>
        <w:t xml:space="preserve">        </w:t>
      </w:r>
      <w:r>
        <w:rPr>
          <w:rFonts w:ascii="Times New Roman" w:hAnsi="Times New Roman" w:eastAsia="楷体" w:cs="Times New Roman"/>
          <w:sz w:val="32"/>
          <w:szCs w:val="32"/>
        </w:rPr>
        <w:t>中共泉州市委宣传部</w:t>
      </w:r>
    </w:p>
    <w:p>
      <w:pPr>
        <w:pStyle w:val="2"/>
        <w:rPr>
          <w:rFonts w:ascii="Times New Roman" w:hAnsi="Times New Roman" w:eastAsia="楷体" w:cs="Times New Roman"/>
          <w:sz w:val="32"/>
          <w:szCs w:val="32"/>
        </w:rPr>
      </w:pPr>
    </w:p>
    <w:p>
      <w:pPr>
        <w:pStyle w:val="2"/>
        <w:rPr>
          <w:rFonts w:ascii="Times New Roman" w:hAnsi="Times New Roman" w:eastAsia="楷体" w:cs="Times New Roman"/>
          <w:sz w:val="32"/>
          <w:szCs w:val="32"/>
        </w:rPr>
      </w:pPr>
    </w:p>
    <w:p>
      <w:pPr>
        <w:pStyle w:val="2"/>
        <w:rPr>
          <w:rFonts w:ascii="Times New Roman" w:hAnsi="Times New Roman" w:eastAsia="楷体" w:cs="Times New Roman"/>
          <w:sz w:val="32"/>
          <w:szCs w:val="32"/>
        </w:rPr>
      </w:pPr>
    </w:p>
    <w:p>
      <w:pPr>
        <w:spacing w:line="576" w:lineRule="exact"/>
        <w:jc w:val="center"/>
        <w:rPr>
          <w:rFonts w:ascii="Times New Roman" w:hAnsi="Times New Roman" w:eastAsia="楷体" w:cs="Times New Roman"/>
          <w:sz w:val="32"/>
          <w:szCs w:val="32"/>
        </w:rPr>
      </w:pPr>
      <w:r>
        <w:rPr>
          <w:rFonts w:ascii="Times New Roman" w:hAnsi="Times New Roman" w:eastAsia="楷体" w:cs="Times New Roman"/>
          <w:sz w:val="32"/>
          <w:szCs w:val="32"/>
        </w:rPr>
        <w:t>泉州市文化广电和旅游局</w:t>
      </w:r>
    </w:p>
    <w:p>
      <w:pPr>
        <w:spacing w:line="576" w:lineRule="exact"/>
        <w:jc w:val="center"/>
        <w:rPr>
          <w:rFonts w:ascii="Times New Roman" w:hAnsi="Times New Roman" w:eastAsia="仿宋_GB2312" w:cs="Times New Roman"/>
          <w:kern w:val="32"/>
          <w:sz w:val="32"/>
          <w:szCs w:val="32"/>
        </w:rPr>
      </w:pPr>
      <w:r>
        <w:rPr>
          <w:rFonts w:ascii="Times New Roman" w:hAnsi="Times New Roman" w:eastAsia="楷体" w:cs="Times New Roman"/>
          <w:sz w:val="32"/>
          <w:szCs w:val="32"/>
        </w:rPr>
        <w:t>2023年7月</w:t>
      </w:r>
      <w:r>
        <w:rPr>
          <w:rFonts w:hint="eastAsia" w:ascii="Times New Roman" w:hAnsi="Times New Roman" w:eastAsia="楷体" w:cs="Times New Roman"/>
          <w:sz w:val="32"/>
          <w:szCs w:val="32"/>
          <w:lang w:val="en-US" w:eastAsia="zh-CN"/>
        </w:rPr>
        <w:t>19</w:t>
      </w:r>
      <w:r>
        <w:rPr>
          <w:rFonts w:ascii="Times New Roman" w:hAnsi="Times New Roman" w:eastAsia="楷体" w:cs="Times New Roman"/>
          <w:sz w:val="32"/>
          <w:szCs w:val="32"/>
        </w:rPr>
        <w:t>日</w:t>
      </w:r>
      <w:bookmarkStart w:id="0" w:name="_GoBack"/>
      <w:bookmarkEnd w:id="0"/>
      <w:r>
        <w:rPr>
          <w:rFonts w:ascii="Times New Roman" w:hAnsi="Times New Roman" w:eastAsia="仿宋_GB2312" w:cs="Times New Roman"/>
          <w:kern w:val="32"/>
          <w:sz w:val="32"/>
          <w:szCs w:val="32"/>
        </w:rPr>
        <w:br w:type="page"/>
      </w:r>
    </w:p>
    <w:p>
      <w:pPr>
        <w:pStyle w:val="8"/>
        <w:spacing w:beforeAutospacing="0" w:afterAutospacing="0" w:line="6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福建省科协 中共福建省委宣传部 福建省</w:t>
      </w:r>
    </w:p>
    <w:p>
      <w:pPr>
        <w:pStyle w:val="8"/>
        <w:spacing w:beforeAutospacing="0" w:afterAutospacing="0" w:line="6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文化和旅游厅关于举办2023年福建省</w:t>
      </w:r>
    </w:p>
    <w:p>
      <w:pPr>
        <w:pStyle w:val="8"/>
        <w:spacing w:beforeAutospacing="0" w:afterAutospacing="0" w:line="66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科普作品创作大赛的通知</w:t>
      </w:r>
    </w:p>
    <w:p>
      <w:pPr>
        <w:pStyle w:val="8"/>
        <w:spacing w:beforeAutospacing="0" w:afterAutospacing="0" w:line="500" w:lineRule="exact"/>
        <w:jc w:val="center"/>
        <w:rPr>
          <w:rFonts w:eastAsia="方正小标宋简体"/>
          <w:color w:val="000000" w:themeColor="text1"/>
          <w:sz w:val="44"/>
          <w:szCs w:val="44"/>
        </w:rPr>
      </w:pPr>
    </w:p>
    <w:p>
      <w:pPr>
        <w:pStyle w:val="5"/>
        <w:jc w:val="center"/>
        <w:outlineLvl w:val="0"/>
        <w:rPr>
          <w:rFonts w:ascii="Times New Roman" w:hAnsi="Times New Roman" w:eastAsia="仿宋_GB2312"/>
          <w:color w:val="000000" w:themeColor="text1"/>
          <w:sz w:val="34"/>
          <w:szCs w:val="34"/>
        </w:rPr>
      </w:pPr>
      <w:r>
        <w:rPr>
          <w:rFonts w:ascii="Times New Roman" w:hAnsi="Times New Roman" w:eastAsia="仿宋_GB2312"/>
          <w:color w:val="000000" w:themeColor="text1"/>
          <w:sz w:val="34"/>
          <w:szCs w:val="34"/>
        </w:rPr>
        <w:t>闽科协普〔2023〕24号</w:t>
      </w:r>
    </w:p>
    <w:p>
      <w:pPr>
        <w:pStyle w:val="8"/>
        <w:spacing w:beforeAutospacing="0" w:afterAutospacing="0" w:line="660" w:lineRule="exact"/>
        <w:jc w:val="center"/>
        <w:rPr>
          <w:rFonts w:eastAsia="方正小标宋简体"/>
          <w:color w:val="000000" w:themeColor="text1"/>
          <w:sz w:val="44"/>
          <w:szCs w:val="44"/>
        </w:rPr>
      </w:pPr>
    </w:p>
    <w:p>
      <w:pPr>
        <w:spacing w:line="576"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各设区市科协、党委宣传部、文旅局，平潭综合实验区科协，党工委宣传与影视发展部、旅游文体局，各省级学会（协会、研究会）、各有关单位：</w:t>
      </w:r>
    </w:p>
    <w:p>
      <w:pPr>
        <w:spacing w:line="576" w:lineRule="exact"/>
        <w:ind w:firstLine="640" w:firstLineChars="200"/>
        <w:rPr>
          <w:rFonts w:ascii="Times New Roman" w:hAnsi="Times New Roman" w:cs="Times New Roman"/>
        </w:rPr>
      </w:pPr>
      <w:r>
        <w:rPr>
          <w:rFonts w:ascii="Times New Roman" w:hAnsi="Times New Roman" w:eastAsia="仿宋_GB2312" w:cs="Times New Roman"/>
          <w:color w:val="000000"/>
          <w:sz w:val="32"/>
          <w:szCs w:val="32"/>
        </w:rPr>
        <w:t>为深入学习贯彻</w:t>
      </w:r>
      <w:r>
        <w:rPr>
          <w:rFonts w:ascii="Times New Roman" w:hAnsi="Times New Roman" w:eastAsia="仿宋_GB2312" w:cs="Times New Roman"/>
          <w:color w:val="000000" w:themeColor="text1"/>
          <w:sz w:val="32"/>
          <w:szCs w:val="32"/>
        </w:rPr>
        <w:t>习近平新时代中国特色社会主义思想，全面</w:t>
      </w:r>
      <w:r>
        <w:rPr>
          <w:rFonts w:ascii="Times New Roman" w:hAnsi="Times New Roman" w:eastAsia="仿宋_GB2312" w:cs="Times New Roman"/>
          <w:color w:val="000000"/>
          <w:sz w:val="32"/>
          <w:szCs w:val="32"/>
        </w:rPr>
        <w:t>贯彻落实</w:t>
      </w:r>
      <w:r>
        <w:rPr>
          <w:rFonts w:ascii="Times New Roman" w:hAnsi="Times New Roman" w:eastAsia="仿宋_GB2312" w:cs="Times New Roman"/>
          <w:color w:val="000000" w:themeColor="text1"/>
          <w:sz w:val="32"/>
          <w:szCs w:val="32"/>
        </w:rPr>
        <w:t>党的二十大精神和习近平总书记关于“科技创新、科学普及是实现创新发展的两翼，要把科学普及放在与科技创新同等重要的位置”的重要指示精神，推进落实省委、省政府工作部署，</w:t>
      </w:r>
      <w:r>
        <w:rPr>
          <w:rFonts w:ascii="Times New Roman" w:hAnsi="Times New Roman" w:eastAsia="仿宋_GB2312" w:cs="Times New Roman"/>
          <w:color w:val="000000"/>
          <w:sz w:val="32"/>
          <w:szCs w:val="32"/>
        </w:rPr>
        <w:t>加强我省科普能力建设，</w:t>
      </w:r>
      <w:r>
        <w:rPr>
          <w:rFonts w:ascii="Times New Roman" w:hAnsi="Times New Roman" w:eastAsia="仿宋_GB2312" w:cs="Times New Roman"/>
          <w:color w:val="000000" w:themeColor="text1"/>
          <w:sz w:val="32"/>
          <w:szCs w:val="32"/>
        </w:rPr>
        <w:t>丰富科学文化，营造科普引领生活的良好氛围</w:t>
      </w:r>
      <w:r>
        <w:rPr>
          <w:rFonts w:ascii="Times New Roman" w:hAnsi="Times New Roman" w:eastAsia="仿宋_GB2312" w:cs="Times New Roman"/>
          <w:color w:val="000000"/>
          <w:sz w:val="32"/>
          <w:szCs w:val="32"/>
        </w:rPr>
        <w:t>。经研究</w:t>
      </w:r>
      <w:r>
        <w:rPr>
          <w:rFonts w:ascii="Times New Roman" w:hAnsi="Times New Roman" w:eastAsia="仿宋_GB2312" w:cs="Times New Roman"/>
          <w:sz w:val="32"/>
          <w:szCs w:val="32"/>
        </w:rPr>
        <w:t>，省科协、省委宣传部、省文旅厅决定</w:t>
      </w:r>
      <w:r>
        <w:rPr>
          <w:rFonts w:ascii="Times New Roman" w:hAnsi="Times New Roman" w:eastAsia="仿宋_GB2312" w:cs="Times New Roman"/>
          <w:color w:val="000000"/>
          <w:sz w:val="32"/>
          <w:szCs w:val="32"/>
        </w:rPr>
        <w:t>举办2023年福建省科普作品创作大赛。现将有关事项通知如下：</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一、大赛主题</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弘扬科学精神培育创新文化</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二、组织机构</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主办单位：省科协、省委宣传部、省文旅厅</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承办单位：省农村科普服务中心</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三、参赛对象</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赛事面向社会各界，有科普创作能力的团队及个人，包括省内各级各类医疗卫生机构、企事业单位、高等院校、科研机构、社会团体等单位。原则上不组织中小学生参加。</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四、时间安排</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Cs/>
          <w:color w:val="000000"/>
          <w:sz w:val="32"/>
          <w:szCs w:val="32"/>
        </w:rPr>
      </w:pPr>
      <w:r>
        <w:rPr>
          <w:rFonts w:eastAsia="楷体_GB2312"/>
          <w:b/>
          <w:color w:val="000000"/>
          <w:sz w:val="32"/>
          <w:szCs w:val="32"/>
        </w:rPr>
        <w:t>（一）作品征集</w:t>
      </w:r>
      <w:r>
        <w:rPr>
          <w:rFonts w:eastAsia="楷体_GB2312"/>
          <w:bCs/>
          <w:color w:val="000000"/>
          <w:sz w:val="32"/>
          <w:szCs w:val="32"/>
        </w:rPr>
        <w:t>（2023年6月至8月）</w:t>
      </w:r>
    </w:p>
    <w:p>
      <w:pPr>
        <w:pStyle w:val="8"/>
        <w:widowControl w:val="0"/>
        <w:shd w:val="clear" w:color="auto" w:fill="FFFFFF"/>
        <w:overflowPunct/>
        <w:autoSpaceDE/>
        <w:autoSpaceDN/>
        <w:adjustRightInd/>
        <w:spacing w:beforeAutospacing="0" w:afterAutospacing="0" w:line="576" w:lineRule="exact"/>
        <w:ind w:firstLine="640" w:firstLineChars="200"/>
        <w:jc w:val="both"/>
        <w:rPr>
          <w:rFonts w:eastAsia="仿宋_GB2312"/>
          <w:color w:val="000000" w:themeColor="text1"/>
          <w:sz w:val="32"/>
          <w:szCs w:val="32"/>
        </w:rPr>
      </w:pPr>
      <w:r>
        <w:rPr>
          <w:rFonts w:eastAsia="仿宋_GB2312"/>
          <w:color w:val="000000" w:themeColor="text1"/>
          <w:sz w:val="32"/>
          <w:szCs w:val="32"/>
        </w:rPr>
        <w:t>在相关网站、媒体发布作品征集信息，时间截止至2023年8月15日。</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Cs/>
          <w:color w:val="000000"/>
          <w:sz w:val="32"/>
          <w:szCs w:val="32"/>
        </w:rPr>
      </w:pPr>
      <w:r>
        <w:rPr>
          <w:rFonts w:eastAsia="楷体_GB2312"/>
          <w:b/>
          <w:color w:val="000000"/>
          <w:sz w:val="32"/>
          <w:szCs w:val="32"/>
        </w:rPr>
        <w:t>（二）作品评审</w:t>
      </w:r>
      <w:r>
        <w:rPr>
          <w:rFonts w:eastAsia="楷体_GB2312"/>
          <w:bCs/>
          <w:color w:val="000000"/>
          <w:sz w:val="32"/>
          <w:szCs w:val="32"/>
        </w:rPr>
        <w:t>（2023年8月）</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主办方组织专家开展评审，评选结果将在省科协官网公布。</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Cs/>
          <w:color w:val="000000"/>
          <w:sz w:val="32"/>
          <w:szCs w:val="32"/>
        </w:rPr>
      </w:pPr>
      <w:r>
        <w:rPr>
          <w:rFonts w:eastAsia="楷体_GB2312"/>
          <w:b/>
          <w:color w:val="000000"/>
          <w:sz w:val="32"/>
          <w:szCs w:val="32"/>
        </w:rPr>
        <w:t>（三）展览展播</w:t>
      </w:r>
      <w:r>
        <w:rPr>
          <w:rFonts w:eastAsia="楷体_GB2312"/>
          <w:bCs/>
          <w:color w:val="000000"/>
          <w:sz w:val="32"/>
          <w:szCs w:val="32"/>
        </w:rPr>
        <w:t>（2023年9月至10月）</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获奖作品将在各主办单位官方网站、微信公众号以及新媒体网络平台、重要门户网站等发布。主办方将选取部分参赛作品结集成册，通过全国科普日等相关科普活动及平台展览、展播、推广，让科普作品创作成果惠及公众。</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五、要求与类别</w:t>
      </w:r>
    </w:p>
    <w:p>
      <w:pPr>
        <w:spacing w:line="576" w:lineRule="exact"/>
        <w:ind w:firstLine="642"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（一）作品要求</w:t>
      </w:r>
    </w:p>
    <w:p>
      <w:pPr>
        <w:pStyle w:val="8"/>
        <w:widowControl w:val="0"/>
        <w:shd w:val="clear" w:color="auto" w:fill="FFFFFF"/>
        <w:spacing w:beforeAutospacing="0" w:afterAutospacing="0" w:line="576" w:lineRule="exact"/>
        <w:ind w:firstLine="642" w:firstLineChars="200"/>
        <w:jc w:val="both"/>
        <w:rPr>
          <w:rFonts w:eastAsia="仿宋_GB2312"/>
          <w:color w:val="000000" w:themeColor="text1"/>
          <w:sz w:val="32"/>
          <w:szCs w:val="32"/>
        </w:rPr>
      </w:pPr>
      <w:r>
        <w:rPr>
          <w:rFonts w:eastAsia="仿宋_GB2312"/>
          <w:b/>
          <w:bCs/>
          <w:color w:val="000000" w:themeColor="text1"/>
          <w:sz w:val="32"/>
          <w:szCs w:val="32"/>
        </w:rPr>
        <w:t>1.聚焦前沿科技：</w:t>
      </w:r>
      <w:r>
        <w:rPr>
          <w:rFonts w:eastAsia="仿宋_GB2312"/>
          <w:color w:val="000000" w:themeColor="text1"/>
          <w:sz w:val="32"/>
          <w:szCs w:val="32"/>
        </w:rPr>
        <w:t>围绕5G、人工智能、航空、航天、医学、海洋、天文等领域的科技成果，</w:t>
      </w:r>
      <w:r>
        <w:rPr>
          <w:rFonts w:eastAsia="仿宋_GB2312"/>
          <w:bCs/>
          <w:kern w:val="2"/>
          <w:sz w:val="32"/>
          <w:szCs w:val="32"/>
        </w:rPr>
        <w:t>融入科学精神和科学家精神</w:t>
      </w:r>
      <w:r>
        <w:rPr>
          <w:rFonts w:eastAsia="仿宋_GB2312"/>
          <w:color w:val="000000" w:themeColor="text1"/>
          <w:sz w:val="32"/>
          <w:szCs w:val="32"/>
        </w:rPr>
        <w:t>，创作热爱科学，正确认识科技创新力量的科普作品。</w:t>
      </w:r>
    </w:p>
    <w:p>
      <w:pPr>
        <w:pStyle w:val="8"/>
        <w:widowControl w:val="0"/>
        <w:shd w:val="clear" w:color="auto" w:fill="FFFFFF"/>
        <w:spacing w:beforeAutospacing="0" w:afterAutospacing="0" w:line="576" w:lineRule="exact"/>
        <w:ind w:firstLine="642" w:firstLineChars="200"/>
        <w:jc w:val="both"/>
        <w:rPr>
          <w:rFonts w:eastAsia="仿宋_GB2312"/>
          <w:color w:val="000000" w:themeColor="text1"/>
          <w:sz w:val="32"/>
          <w:szCs w:val="32"/>
        </w:rPr>
      </w:pPr>
      <w:r>
        <w:rPr>
          <w:rFonts w:eastAsia="仿宋_GB2312"/>
          <w:b/>
          <w:bCs/>
          <w:color w:val="000000" w:themeColor="text1"/>
          <w:sz w:val="32"/>
          <w:szCs w:val="32"/>
        </w:rPr>
        <w:t>2.关注社会生活：</w:t>
      </w:r>
      <w:r>
        <w:rPr>
          <w:rFonts w:eastAsia="仿宋_GB2312"/>
          <w:color w:val="000000" w:themeColor="text1"/>
          <w:sz w:val="32"/>
          <w:szCs w:val="32"/>
        </w:rPr>
        <w:t>响应“双碳”、应急、乡村振兴、安全生产、未成年人保护、生命健康等惠及老百姓衣、食、住、行、教育、医疗的热点主题，融入科学方法和科学思维能力，创作紧跟时代潮流、回应公众关切并兼具人文关怀的科普作品。</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作品要求具有科学性、创新性、通俗性、艺术性和实用性，符合党的路线、方针、政策，符合国家法律、法规，适于互联网传播。内容密切围绕弘扬科学精神、普及科学知识、传播科学思想、倡导科学方法。</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
          <w:color w:val="000000"/>
          <w:sz w:val="32"/>
          <w:szCs w:val="32"/>
        </w:rPr>
      </w:pPr>
      <w:r>
        <w:rPr>
          <w:rFonts w:eastAsia="楷体_GB2312"/>
          <w:b/>
          <w:color w:val="000000"/>
          <w:sz w:val="32"/>
          <w:szCs w:val="32"/>
        </w:rPr>
        <w:t>（二）作品类别</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大赛分为</w:t>
      </w:r>
      <w:r>
        <w:rPr>
          <w:rFonts w:ascii="Times New Roman" w:hAnsi="Times New Roman" w:eastAsia="仿宋_GB2312" w:cs="Times New Roman"/>
          <w:b/>
          <w:bCs/>
          <w:color w:val="000000" w:themeColor="text1"/>
          <w:sz w:val="32"/>
          <w:szCs w:val="32"/>
        </w:rPr>
        <w:t>科普音视频类、科普文学类、科普平面设计类</w:t>
      </w:r>
      <w:r>
        <w:rPr>
          <w:rFonts w:ascii="Times New Roman" w:hAnsi="Times New Roman" w:eastAsia="仿宋_GB2312" w:cs="Times New Roman"/>
          <w:color w:val="000000" w:themeColor="text1"/>
          <w:sz w:val="32"/>
          <w:szCs w:val="32"/>
        </w:rPr>
        <w:t>三个类别。同一个类别，每位参赛者最多投稿不超过三件参赛作品，</w:t>
      </w:r>
      <w:r>
        <w:rPr>
          <w:rFonts w:ascii="Times New Roman" w:hAnsi="Times New Roman" w:eastAsia="仿宋_GB2312" w:cs="Times New Roman"/>
          <w:sz w:val="32"/>
          <w:szCs w:val="32"/>
        </w:rPr>
        <w:t>参赛作品必须为未正式播出、出版或发表的作品</w:t>
      </w:r>
      <w:r>
        <w:rPr>
          <w:rFonts w:ascii="Times New Roman" w:hAnsi="Times New Roman" w:eastAsia="仿宋_GB2312" w:cs="Times New Roman"/>
          <w:color w:val="000000" w:themeColor="text1"/>
          <w:sz w:val="32"/>
          <w:szCs w:val="32"/>
        </w:rPr>
        <w:t>。</w:t>
      </w:r>
    </w:p>
    <w:p>
      <w:pPr>
        <w:spacing w:line="576" w:lineRule="exact"/>
        <w:ind w:firstLine="642" w:firstLineChars="200"/>
        <w:jc w:val="left"/>
        <w:rPr>
          <w:rFonts w:ascii="Times New Roman" w:hAnsi="Times New Roman" w:cs="Times New Roman"/>
        </w:rPr>
      </w:pPr>
      <w:r>
        <w:rPr>
          <w:rFonts w:ascii="Times New Roman" w:hAnsi="Times New Roman" w:eastAsia="仿宋_GB2312" w:cs="Times New Roman"/>
          <w:b/>
          <w:bCs/>
          <w:color w:val="000000" w:themeColor="text1"/>
          <w:sz w:val="32"/>
          <w:szCs w:val="32"/>
        </w:rPr>
        <w:t>1.科普音视频类</w:t>
      </w:r>
      <w:r>
        <w:rPr>
          <w:rFonts w:ascii="Times New Roman" w:hAnsi="Times New Roman" w:eastAsia="仿宋_GB2312" w:cs="Times New Roman"/>
          <w:color w:val="000000" w:themeColor="text1"/>
          <w:sz w:val="32"/>
          <w:szCs w:val="32"/>
        </w:rPr>
        <w:t>：视频时长不超过5分钟，形式包括但不限于纪录片、宣传片、微电影、访谈、动画、AR、VR等，视频中文字、语言必须为简体中文和普通话，画面比例为16:9（横屏）或9:16（竖屏），格式为MP4[视频文件编码为AVC(H264)]，视频分辨率不低于1080P，码流不低于 5-8M/s；音频时长不超过10分钟，语言必须为简体中文和普通话，音频文件统一采用MP3格式，大小不超过200M。</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2.科普文学类：</w:t>
      </w:r>
      <w:r>
        <w:rPr>
          <w:rFonts w:ascii="Times New Roman" w:hAnsi="Times New Roman" w:eastAsia="仿宋_GB2312" w:cs="Times New Roman"/>
          <w:sz w:val="32"/>
          <w:szCs w:val="32"/>
        </w:rPr>
        <w:t>体裁包括但不限于科普小说（科幻小说、科普童话、科普故事）、</w:t>
      </w:r>
      <w:r>
        <w:rPr>
          <w:rFonts w:ascii="Times New Roman" w:hAnsi="Times New Roman" w:eastAsia="仿宋.烜.骝.." w:cs="Times New Roman"/>
          <w:color w:val="000000"/>
          <w:sz w:val="32"/>
          <w:szCs w:val="24"/>
        </w:rPr>
        <w:t>特写、传奇、剧本</w:t>
      </w:r>
      <w:r>
        <w:rPr>
          <w:rFonts w:ascii="Times New Roman" w:hAnsi="Times New Roman" w:eastAsia="仿宋_GB2312" w:cs="Times New Roman"/>
          <w:sz w:val="32"/>
          <w:szCs w:val="32"/>
        </w:rPr>
        <w:t>，字数不少于5000字；游记、散文、诗歌在2000字以内，诗歌在50行以内。</w:t>
      </w:r>
      <w:r>
        <w:rPr>
          <w:rFonts w:ascii="Times New Roman" w:hAnsi="Times New Roman" w:eastAsia="仿宋.烜.骝.." w:cs="Times New Roman"/>
          <w:color w:val="000000"/>
          <w:sz w:val="32"/>
          <w:szCs w:val="24"/>
        </w:rPr>
        <w:t>作品在具有科普特质的前提下生动活泼，通俗易懂，文学性强，可配上原创视频解说，或做成自然笔记形式。</w:t>
      </w:r>
      <w:r>
        <w:rPr>
          <w:rFonts w:ascii="Times New Roman" w:hAnsi="Times New Roman" w:eastAsia="仿宋_GB2312" w:cs="Times New Roman"/>
          <w:sz w:val="32"/>
          <w:szCs w:val="32"/>
        </w:rPr>
        <w:t>作品统一采用PDF格式。</w:t>
      </w:r>
    </w:p>
    <w:p>
      <w:pPr>
        <w:spacing w:line="576"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3.科普平面设计</w:t>
      </w:r>
      <w:r>
        <w:rPr>
          <w:rFonts w:ascii="Times New Roman" w:hAnsi="Times New Roman" w:eastAsia="仿宋_GB2312" w:cs="Times New Roman"/>
          <w:b/>
          <w:bCs/>
          <w:color w:val="000000" w:themeColor="text1"/>
          <w:sz w:val="32"/>
          <w:szCs w:val="32"/>
        </w:rPr>
        <w:t>类</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体裁包括但不限于科普漫画、挂图作品（含系列）等</w:t>
      </w:r>
      <w:r>
        <w:rPr>
          <w:rFonts w:ascii="Times New Roman" w:hAnsi="Times New Roman" w:eastAsia="仿宋_GB2312" w:cs="Times New Roman"/>
          <w:color w:val="000000" w:themeColor="text1"/>
          <w:sz w:val="32"/>
          <w:szCs w:val="32"/>
        </w:rPr>
        <w:t>，作品须配有标题及文字说明，</w:t>
      </w:r>
      <w:r>
        <w:rPr>
          <w:rFonts w:ascii="Times New Roman" w:hAnsi="Times New Roman" w:eastAsia="仿宋_GB2312" w:cs="Times New Roman"/>
          <w:sz w:val="32"/>
          <w:szCs w:val="32"/>
        </w:rPr>
        <w:t>内容完整，能够表达至少1个知识点，单幅、组图均可（组图按1件作品计算，每组限3-5幅），JPG格式提交，每张图片大小控制在5M以内。科普漫画可为四格漫画、条漫或一图读懂等表现形式，图中文字需清晰可见。挂图作品规格统一为A1尺寸（594mm×841mm）。</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六、作品知识产权要求</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
          <w:color w:val="000000"/>
          <w:sz w:val="32"/>
          <w:szCs w:val="32"/>
        </w:rPr>
      </w:pPr>
      <w:r>
        <w:rPr>
          <w:rFonts w:eastAsia="楷体_GB2312"/>
          <w:b/>
          <w:color w:val="000000"/>
          <w:sz w:val="32"/>
          <w:szCs w:val="32"/>
        </w:rPr>
        <w:t>（一）原创说明</w:t>
      </w:r>
    </w:p>
    <w:p>
      <w:pPr>
        <w:pStyle w:val="3"/>
        <w:widowControl w:val="0"/>
        <w:spacing w:after="0" w:line="576" w:lineRule="exact"/>
        <w:ind w:firstLine="640" w:firstLineChars="200"/>
        <w:jc w:val="left"/>
        <w:rPr>
          <w:rFonts w:eastAsia="仿宋_GB2312"/>
          <w:color w:val="000000" w:themeColor="text1"/>
          <w:sz w:val="32"/>
          <w:szCs w:val="32"/>
        </w:rPr>
      </w:pPr>
      <w:r>
        <w:rPr>
          <w:rFonts w:eastAsia="仿宋_GB2312"/>
          <w:color w:val="000000" w:themeColor="text1"/>
          <w:sz w:val="32"/>
          <w:szCs w:val="32"/>
        </w:rPr>
        <w:t>参赛者保证参赛作品原创性，不得申报已发表或已授权其他单位使用的作品。参赛作品不得侵犯第三人的著作权、肖像权、名誉权、隐私权等在内的任何权利，一经发现，取消参赛资格。如提供的内容违反我国现行法律法规或者侵犯第三方合法权益而导致任何争议、索赔、诉讼等后果，由作者或单位承担法律责任，活动主办方和承办方不承担任何法律责任。</w:t>
      </w:r>
    </w:p>
    <w:p>
      <w:pPr>
        <w:pStyle w:val="8"/>
        <w:widowControl w:val="0"/>
        <w:shd w:val="clear" w:color="auto" w:fill="FFFFFF"/>
        <w:overflowPunct/>
        <w:autoSpaceDE/>
        <w:autoSpaceDN/>
        <w:adjustRightInd/>
        <w:spacing w:beforeAutospacing="0" w:afterAutospacing="0" w:line="576" w:lineRule="exact"/>
        <w:ind w:firstLine="642" w:firstLineChars="200"/>
        <w:jc w:val="both"/>
        <w:rPr>
          <w:rFonts w:eastAsia="楷体_GB2312"/>
          <w:b/>
          <w:color w:val="000000"/>
          <w:sz w:val="32"/>
          <w:szCs w:val="32"/>
        </w:rPr>
      </w:pPr>
      <w:r>
        <w:rPr>
          <w:rFonts w:eastAsia="楷体_GB2312"/>
          <w:b/>
          <w:color w:val="000000"/>
          <w:sz w:val="32"/>
          <w:szCs w:val="32"/>
        </w:rPr>
        <w:t>（二）版权归属</w:t>
      </w:r>
    </w:p>
    <w:p>
      <w:pPr>
        <w:spacing w:line="576" w:lineRule="exact"/>
        <w:ind w:firstLine="640" w:firstLineChars="200"/>
        <w:rPr>
          <w:rFonts w:ascii="Times New Roman" w:hAnsi="Times New Roman" w:eastAsia="仿宋_GB2312" w:cs="Times New Roman"/>
          <w:sz w:val="32"/>
          <w:szCs w:val="32"/>
          <w:highlight w:val="yellow"/>
        </w:rPr>
      </w:pPr>
      <w:r>
        <w:rPr>
          <w:rFonts w:ascii="Times New Roman" w:hAnsi="Times New Roman" w:eastAsia="仿宋_GB2312" w:cs="Times New Roman"/>
          <w:color w:val="000000" w:themeColor="text1"/>
          <w:sz w:val="32"/>
          <w:szCs w:val="32"/>
        </w:rPr>
        <w:t>参赛作品的著作权归原创者所有。参赛者投稿后，即被视为同意主办方拥有参赛作品的使用权、展览权、复制权、放映权、广播权以及翻译权，用于非盈利性公益活动，不另付稿酬。</w:t>
      </w:r>
    </w:p>
    <w:p>
      <w:pPr>
        <w:spacing w:line="576" w:lineRule="exact"/>
        <w:ind w:firstLine="642" w:firstLineChars="200"/>
        <w:rPr>
          <w:rFonts w:ascii="Times New Roman" w:hAnsi="Times New Roman" w:eastAsia="楷体_GB2312" w:cs="Times New Roman"/>
          <w:b/>
          <w:color w:val="000000"/>
          <w:sz w:val="32"/>
          <w:szCs w:val="32"/>
        </w:rPr>
      </w:pPr>
      <w:r>
        <w:rPr>
          <w:rFonts w:ascii="Times New Roman" w:hAnsi="Times New Roman" w:eastAsia="楷体_GB2312" w:cs="Times New Roman"/>
          <w:b/>
          <w:color w:val="000000"/>
          <w:sz w:val="32"/>
          <w:szCs w:val="32"/>
        </w:rPr>
        <w:t>（三）其他事项</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每件作品主创人员原则上不超过3人，超过3人的按“集体”申报，“集体”申报的获奖作品只公布第一创作单位或第一创作人。本次大赛不收取任何参赛费用，所有参赛作品原则上不予退还，请参赛者自行备份。</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黑体" w:cs="Times New Roman"/>
          <w:color w:val="000000" w:themeColor="text1"/>
          <w:sz w:val="32"/>
          <w:szCs w:val="32"/>
        </w:rPr>
        <w:t>七、表彰举措</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（一）</w:t>
      </w:r>
      <w:r>
        <w:rPr>
          <w:rFonts w:ascii="Times New Roman" w:hAnsi="Times New Roman" w:eastAsia="仿宋_GB2312" w:cs="Times New Roman"/>
          <w:color w:val="000000" w:themeColor="text1"/>
          <w:sz w:val="32"/>
          <w:szCs w:val="32"/>
        </w:rPr>
        <w:t>本次大赛根据参赛作品的质量和数量，按照作品类别分别设一等奖、二等奖、三等奖和优秀奖。根据参赛总人数的适当比例设置获奖人数，并对获得三等奖及以上的选手给予一定的奖励。</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（二）</w:t>
      </w:r>
      <w:r>
        <w:rPr>
          <w:rFonts w:ascii="Times New Roman" w:hAnsi="Times New Roman" w:eastAsia="仿宋_GB2312" w:cs="Times New Roman"/>
          <w:color w:val="000000" w:themeColor="text1"/>
          <w:sz w:val="32"/>
          <w:szCs w:val="32"/>
        </w:rPr>
        <w:t>投稿的作品将择优收入“福建科普”优质科普资源库，用于全社会开展公益科普宣传，入选作品需提供更高分辨率格式。</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（三）</w:t>
      </w:r>
      <w:r>
        <w:rPr>
          <w:rFonts w:ascii="Times New Roman" w:hAnsi="Times New Roman" w:eastAsia="仿宋_GB2312" w:cs="Times New Roman"/>
          <w:color w:val="000000" w:themeColor="text1"/>
          <w:sz w:val="32"/>
          <w:szCs w:val="32"/>
        </w:rPr>
        <w:t>入选“福建科普”优质科普资源库的科普资源，符合条件的择优向“科普中国”等上级科普平台推荐选送；择优推荐参与国家、省级以上优秀科普作品（资源）评奖评比活动。</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（四）</w:t>
      </w:r>
      <w:r>
        <w:rPr>
          <w:rFonts w:ascii="Times New Roman" w:hAnsi="Times New Roman" w:eastAsia="仿宋_GB2312" w:cs="Times New Roman"/>
          <w:color w:val="000000" w:themeColor="text1"/>
          <w:sz w:val="32"/>
          <w:szCs w:val="32"/>
        </w:rPr>
        <w:t>征集活动主承办单位将根据征集到优质科普资源的情况，适时开展展播和巡展等活动。</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八、参赛方式</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（一）</w:t>
      </w:r>
      <w:r>
        <w:rPr>
          <w:rFonts w:ascii="Times New Roman" w:hAnsi="Times New Roman" w:eastAsia="仿宋_GB2312" w:cs="Times New Roman"/>
          <w:color w:val="000000" w:themeColor="text1"/>
          <w:sz w:val="32"/>
          <w:szCs w:val="32"/>
        </w:rPr>
        <w:t>大赛采用上传报名表（附件1）和作品电子文件到指定邮箱的方式报名。参赛作者可进入“福建科普”微信公众号赛事直通专栏了解大赛最新动态。</w:t>
      </w:r>
    </w:p>
    <w:p>
      <w:pPr>
        <w:spacing w:line="576" w:lineRule="exact"/>
        <w:ind w:firstLine="642" w:firstLineChars="200"/>
        <w:rPr>
          <w:rFonts w:ascii="Times New Roman" w:hAnsi="Times New Roman" w:eastAsia="仿宋_GB2312" w:cs="Times New Roman"/>
          <w:color w:val="000000" w:themeColor="text1"/>
          <w:sz w:val="32"/>
          <w:szCs w:val="32"/>
        </w:rPr>
      </w:pPr>
      <w:r>
        <w:rPr>
          <w:rFonts w:ascii="Times New Roman" w:hAnsi="Times New Roman" w:eastAsia="楷体_GB2312" w:cs="Times New Roman"/>
          <w:b/>
          <w:color w:val="000000"/>
          <w:sz w:val="32"/>
          <w:szCs w:val="32"/>
        </w:rPr>
        <w:t>（二）</w:t>
      </w:r>
      <w:r>
        <w:rPr>
          <w:rFonts w:ascii="Times New Roman" w:hAnsi="Times New Roman" w:eastAsia="仿宋_GB2312" w:cs="Times New Roman"/>
          <w:color w:val="000000" w:themeColor="text1"/>
          <w:sz w:val="32"/>
          <w:szCs w:val="32"/>
        </w:rPr>
        <w:t>参赛作品可由个人直接报送或团体单位汇总报送，同时提交《2023年福建省科普作品创作大赛报名表》《2023年福建省科普作品创作大赛作品承诺书》至投稿邮箱。</w:t>
      </w:r>
    </w:p>
    <w:p>
      <w:pPr>
        <w:spacing w:line="576" w:lineRule="exact"/>
        <w:ind w:firstLine="640" w:firstLineChars="200"/>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t>九、联系方式</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 xml:space="preserve">联 系 人：韩牙琴 0591-87821680 </w:t>
      </w:r>
    </w:p>
    <w:p>
      <w:pPr>
        <w:spacing w:line="576" w:lineRule="exact"/>
        <w:ind w:firstLine="2240" w:firstLineChars="7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张锦岚、李桔煜 18950200380</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投稿邮箱：</w:t>
      </w:r>
      <w:r>
        <w:rPr>
          <w:rFonts w:ascii="Times New Roman" w:hAnsi="Times New Roman" w:eastAsia="仿宋_GB2312" w:cs="Times New Roman"/>
          <w:color w:val="000000" w:themeColor="text1"/>
          <w:kern w:val="0"/>
          <w:sz w:val="32"/>
          <w:szCs w:val="32"/>
        </w:rPr>
        <w:t>fjkcds@163.com</w:t>
      </w: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地    址：福建省福州市鼓楼区湖东路7号（350001）</w:t>
      </w:r>
    </w:p>
    <w:p>
      <w:pPr>
        <w:pStyle w:val="4"/>
        <w:widowControl w:val="0"/>
        <w:spacing w:before="0" w:beforeAutospacing="0" w:after="0" w:afterAutospacing="0" w:line="576" w:lineRule="exact"/>
        <w:ind w:firstLine="963" w:firstLineChars="200"/>
        <w:rPr>
          <w:rFonts w:hint="default" w:ascii="Times New Roman" w:hAnsi="Times New Roman"/>
        </w:rPr>
      </w:pPr>
    </w:p>
    <w:p>
      <w:pPr>
        <w:spacing w:line="576"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附件：1.2023年福建省科普作品创作大赛报名表</w:t>
      </w:r>
    </w:p>
    <w:p>
      <w:pPr>
        <w:spacing w:line="576" w:lineRule="exact"/>
        <w:ind w:firstLine="640" w:firstLineChars="200"/>
        <w:rPr>
          <w:rFonts w:ascii="Times New Roman" w:hAnsi="Times New Roman" w:eastAsia="仿宋_GB2312" w:cs="Times New Roman"/>
          <w:color w:val="000000" w:themeColor="text1"/>
          <w:spacing w:val="-11"/>
          <w:sz w:val="32"/>
          <w:szCs w:val="32"/>
        </w:rPr>
      </w:pPr>
      <w:r>
        <w:rPr>
          <w:rFonts w:ascii="Times New Roman" w:hAnsi="Times New Roman" w:eastAsia="仿宋_GB2312" w:cs="Times New Roman"/>
          <w:color w:val="000000" w:themeColor="text1"/>
          <w:sz w:val="32"/>
          <w:szCs w:val="32"/>
        </w:rPr>
        <w:t xml:space="preserve">      2.2023年</w:t>
      </w:r>
      <w:r>
        <w:rPr>
          <w:rFonts w:ascii="Times New Roman" w:hAnsi="Times New Roman" w:eastAsia="仿宋_GB2312" w:cs="Times New Roman"/>
          <w:color w:val="000000" w:themeColor="text1"/>
          <w:spacing w:val="-11"/>
          <w:sz w:val="32"/>
          <w:szCs w:val="32"/>
        </w:rPr>
        <w:t>福建省科普作品创作大赛作品承诺书（个人）</w:t>
      </w:r>
    </w:p>
    <w:p>
      <w:pPr>
        <w:spacing w:line="576" w:lineRule="exact"/>
        <w:ind w:firstLine="640" w:firstLineChars="200"/>
        <w:rPr>
          <w:rFonts w:ascii="Times New Roman" w:hAnsi="Times New Roman" w:eastAsia="仿宋_GB2312" w:cs="Times New Roman"/>
          <w:color w:val="000000" w:themeColor="text1"/>
          <w:spacing w:val="-11"/>
          <w:sz w:val="32"/>
          <w:szCs w:val="32"/>
        </w:rPr>
      </w:pPr>
      <w:r>
        <w:rPr>
          <w:rFonts w:ascii="Times New Roman" w:hAnsi="Times New Roman" w:eastAsia="仿宋_GB2312" w:cs="Times New Roman"/>
          <w:color w:val="000000" w:themeColor="text1"/>
          <w:sz w:val="32"/>
          <w:szCs w:val="32"/>
        </w:rPr>
        <w:t xml:space="preserve">      3.2023年</w:t>
      </w:r>
      <w:r>
        <w:rPr>
          <w:rFonts w:ascii="Times New Roman" w:hAnsi="Times New Roman" w:eastAsia="仿宋_GB2312" w:cs="Times New Roman"/>
          <w:color w:val="000000" w:themeColor="text1"/>
          <w:spacing w:val="-11"/>
          <w:sz w:val="32"/>
          <w:szCs w:val="32"/>
        </w:rPr>
        <w:t>福建省科普作品创作大赛作品承诺书（单位）</w:t>
      </w:r>
    </w:p>
    <w:p>
      <w:pPr>
        <w:pStyle w:val="4"/>
        <w:spacing w:before="0" w:beforeAutospacing="0" w:after="0" w:afterAutospacing="0" w:line="576" w:lineRule="exact"/>
        <w:ind w:firstLine="642" w:firstLineChars="200"/>
        <w:rPr>
          <w:rFonts w:hint="default" w:ascii="Times New Roman" w:hAnsi="Times New Roman" w:eastAsia="仿宋_GB2312"/>
          <w:color w:val="000000" w:themeColor="text1"/>
          <w:sz w:val="32"/>
          <w:szCs w:val="32"/>
        </w:rPr>
      </w:pPr>
    </w:p>
    <w:p>
      <w:pPr>
        <w:spacing w:line="576" w:lineRule="exact"/>
        <w:ind w:firstLine="420" w:firstLineChars="200"/>
        <w:rPr>
          <w:rFonts w:ascii="Times New Roman" w:hAnsi="Times New Roman" w:cs="Times New Roman"/>
        </w:rPr>
      </w:pPr>
    </w:p>
    <w:p>
      <w:pPr>
        <w:spacing w:line="576" w:lineRule="exact"/>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福建省科协   中共福建省委宣传部    福建省文化和旅游厅</w:t>
      </w:r>
    </w:p>
    <w:p>
      <w:pPr>
        <w:spacing w:line="576" w:lineRule="exact"/>
        <w:ind w:firstLine="640" w:firstLineChars="200"/>
        <w:jc w:val="center"/>
        <w:rPr>
          <w:rFonts w:ascii="Times New Roman" w:hAnsi="Times New Roman" w:cs="Times New Roman"/>
          <w:sz w:val="32"/>
          <w:szCs w:val="32"/>
        </w:rPr>
      </w:pPr>
      <w:r>
        <w:rPr>
          <w:rFonts w:ascii="Times New Roman" w:hAnsi="Times New Roman" w:eastAsia="仿宋_GB2312" w:cs="Times New Roman"/>
          <w:color w:val="000000" w:themeColor="text1"/>
          <w:sz w:val="32"/>
          <w:szCs w:val="32"/>
        </w:rPr>
        <w:t xml:space="preserve">                                 2023年6月25日</w:t>
      </w:r>
    </w:p>
    <w:p>
      <w:pPr>
        <w:spacing w:line="576" w:lineRule="exact"/>
        <w:ind w:firstLine="640" w:firstLineChars="200"/>
        <w:rPr>
          <w:rFonts w:ascii="Times New Roman" w:hAnsi="Times New Roman" w:cs="Times New Roman"/>
          <w:color w:val="FF0000"/>
          <w:sz w:val="32"/>
          <w:szCs w:val="32"/>
        </w:rPr>
        <w:sectPr>
          <w:footerReference r:id="rId3" w:type="default"/>
          <w:pgSz w:w="11906" w:h="16838"/>
          <w:pgMar w:top="2098" w:right="1531" w:bottom="1984" w:left="1531" w:header="851" w:footer="1247" w:gutter="0"/>
          <w:cols w:space="0" w:num="1"/>
          <w:docGrid w:type="lines" w:linePitch="382" w:charSpace="0"/>
        </w:sectPr>
      </w:pPr>
    </w:p>
    <w:p>
      <w:pPr>
        <w:spacing w:line="560" w:lineRule="exact"/>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附件1</w:t>
      </w:r>
    </w:p>
    <w:p>
      <w:pPr>
        <w:spacing w:line="560" w:lineRule="exact"/>
        <w:jc w:val="left"/>
        <w:rPr>
          <w:rFonts w:ascii="Times New Roman" w:hAnsi="Times New Roman" w:eastAsia="黑体" w:cs="Times New Roman"/>
          <w:color w:val="000000" w:themeColor="text1"/>
          <w:sz w:val="32"/>
          <w:szCs w:val="32"/>
        </w:rPr>
      </w:pPr>
    </w:p>
    <w:p>
      <w:pPr>
        <w:spacing w:beforeLines="50" w:afterLines="50"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2023年福建省科普作品创作大赛报名表</w:t>
      </w:r>
    </w:p>
    <w:p>
      <w:pPr>
        <w:spacing w:line="600" w:lineRule="exact"/>
        <w:rPr>
          <w:rFonts w:ascii="Times New Roman" w:hAnsi="Times New Roman" w:eastAsia="黑体" w:cs="Times New Roman"/>
        </w:rPr>
      </w:pPr>
      <w:r>
        <w:rPr>
          <w:rFonts w:ascii="Times New Roman" w:hAnsi="Times New Roman" w:eastAsia="黑体" w:cs="Times New Roman"/>
          <w:sz w:val="30"/>
          <w:szCs w:val="30"/>
        </w:rPr>
        <w:t>作品类别：□科普音视频类  □科普文学类  □科普平面设计类</w:t>
      </w:r>
    </w:p>
    <w:tbl>
      <w:tblPr>
        <w:tblStyle w:val="9"/>
        <w:tblW w:w="934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57" w:type="dxa"/>
          <w:left w:w="57" w:type="dxa"/>
          <w:bottom w:w="57" w:type="dxa"/>
          <w:right w:w="57" w:type="dxa"/>
        </w:tblCellMar>
      </w:tblPr>
      <w:tblGrid>
        <w:gridCol w:w="1616"/>
        <w:gridCol w:w="1738"/>
        <w:gridCol w:w="780"/>
        <w:gridCol w:w="1088"/>
        <w:gridCol w:w="857"/>
        <w:gridCol w:w="803"/>
        <w:gridCol w:w="1157"/>
        <w:gridCol w:w="130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37"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作品名称</w:t>
            </w:r>
          </w:p>
        </w:tc>
        <w:tc>
          <w:tcPr>
            <w:tcW w:w="7728" w:type="dxa"/>
            <w:gridSpan w:val="7"/>
            <w:tcBorders>
              <w:top w:val="single" w:color="auto" w:sz="4" w:space="0"/>
              <w:left w:val="single" w:color="auto" w:sz="4" w:space="0"/>
              <w:bottom w:val="single" w:color="auto" w:sz="4" w:space="0"/>
              <w:right w:val="single" w:color="auto" w:sz="4" w:space="0"/>
            </w:tcBorders>
            <w:vAlign w:val="center"/>
          </w:tcPr>
          <w:p>
            <w:pPr>
              <w:spacing w:line="600" w:lineRule="exact"/>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90"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姓名</w:t>
            </w:r>
          </w:p>
        </w:tc>
        <w:tc>
          <w:tcPr>
            <w:tcW w:w="173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（请填写第一创作人信息）</w:t>
            </w:r>
          </w:p>
        </w:tc>
        <w:tc>
          <w:tcPr>
            <w:tcW w:w="7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8"/>
              </w:rPr>
            </w:pPr>
            <w:r>
              <w:rPr>
                <w:rFonts w:ascii="Times New Roman" w:hAnsi="Times New Roman" w:eastAsia="黑体" w:cs="Times New Roman"/>
                <w:bCs/>
                <w:color w:val="000000" w:themeColor="text1"/>
                <w:sz w:val="24"/>
                <w:szCs w:val="28"/>
              </w:rPr>
              <w:t>出生年月</w:t>
            </w: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黑体" w:cs="Times New Roman"/>
                <w:bCs/>
                <w:color w:val="000000" w:themeColor="text1"/>
                <w:sz w:val="24"/>
                <w:szCs w:val="28"/>
              </w:rPr>
            </w:pPr>
          </w:p>
        </w:tc>
        <w:tc>
          <w:tcPr>
            <w:tcW w:w="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8"/>
              </w:rPr>
            </w:pPr>
            <w:r>
              <w:rPr>
                <w:rFonts w:ascii="Times New Roman" w:hAnsi="Times New Roman" w:eastAsia="黑体" w:cs="Times New Roman"/>
                <w:bCs/>
                <w:color w:val="000000" w:themeColor="text1"/>
                <w:sz w:val="24"/>
                <w:szCs w:val="28"/>
              </w:rPr>
              <w:t>性别</w:t>
            </w:r>
          </w:p>
        </w:tc>
        <w:tc>
          <w:tcPr>
            <w:tcW w:w="80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仿宋" w:cs="Times New Roman"/>
                <w:bCs/>
                <w:color w:val="000000" w:themeColor="text1"/>
                <w:sz w:val="24"/>
                <w:szCs w:val="28"/>
              </w:rPr>
            </w:pPr>
          </w:p>
        </w:tc>
        <w:tc>
          <w:tcPr>
            <w:tcW w:w="11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8"/>
              </w:rPr>
            </w:pPr>
            <w:r>
              <w:rPr>
                <w:rFonts w:ascii="Times New Roman" w:hAnsi="Times New Roman" w:eastAsia="黑体" w:cs="Times New Roman"/>
                <w:bCs/>
                <w:color w:val="000000" w:themeColor="text1"/>
                <w:sz w:val="24"/>
                <w:szCs w:val="28"/>
              </w:rPr>
              <w:t>职务职称</w:t>
            </w:r>
          </w:p>
        </w:tc>
        <w:tc>
          <w:tcPr>
            <w:tcW w:w="1305" w:type="dxa"/>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s="Times New Roman"/>
                <w:bCs/>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514"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共同作者</w:t>
            </w:r>
          </w:p>
        </w:tc>
        <w:tc>
          <w:tcPr>
            <w:tcW w:w="7728" w:type="dxa"/>
            <w:gridSpan w:val="7"/>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s="Times New Roman"/>
                <w:bCs/>
                <w:color w:val="000000" w:themeColor="text1"/>
                <w:sz w:val="24"/>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496"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单位</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snapToGrid w:val="0"/>
              <w:ind w:firstLine="480" w:firstLineChars="200"/>
              <w:jc w:val="left"/>
              <w:rPr>
                <w:rFonts w:ascii="Times New Roman" w:hAnsi="Times New Roman" w:eastAsia="仿宋" w:cs="Times New Roman"/>
                <w:color w:val="000000" w:themeColor="text1"/>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8"/>
              </w:rPr>
            </w:pPr>
            <w:r>
              <w:rPr>
                <w:rFonts w:ascii="Times New Roman" w:hAnsi="Times New Roman" w:eastAsia="黑体" w:cs="Times New Roman"/>
                <w:bCs/>
                <w:color w:val="000000" w:themeColor="text1"/>
                <w:sz w:val="24"/>
                <w:szCs w:val="28"/>
              </w:rPr>
              <w:t>通讯地址</w:t>
            </w:r>
          </w:p>
        </w:tc>
        <w:tc>
          <w:tcPr>
            <w:tcW w:w="4122" w:type="dxa"/>
            <w:gridSpan w:val="4"/>
            <w:tcBorders>
              <w:top w:val="single" w:color="auto" w:sz="4" w:space="0"/>
              <w:left w:val="single" w:color="auto" w:sz="4" w:space="0"/>
              <w:bottom w:val="single" w:color="auto" w:sz="4" w:space="0"/>
              <w:right w:val="single" w:color="auto" w:sz="4" w:space="0"/>
            </w:tcBorders>
            <w:vAlign w:val="center"/>
          </w:tcPr>
          <w:p>
            <w:pPr>
              <w:snapToGrid w:val="0"/>
              <w:ind w:firstLine="480" w:firstLineChars="200"/>
              <w:rPr>
                <w:rFonts w:ascii="Times New Roman" w:hAnsi="Times New Roman"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628"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联系方式</w:t>
            </w:r>
          </w:p>
        </w:tc>
        <w:tc>
          <w:tcPr>
            <w:tcW w:w="2518" w:type="dxa"/>
            <w:gridSpan w:val="2"/>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s="Times New Roman"/>
                <w:color w:val="000000" w:themeColor="text1"/>
                <w:sz w:val="24"/>
                <w:szCs w:val="24"/>
              </w:rPr>
            </w:pPr>
          </w:p>
        </w:tc>
        <w:tc>
          <w:tcPr>
            <w:tcW w:w="108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8"/>
              </w:rPr>
            </w:pPr>
            <w:r>
              <w:rPr>
                <w:rFonts w:ascii="Times New Roman" w:hAnsi="Times New Roman" w:eastAsia="黑体" w:cs="Times New Roman"/>
                <w:bCs/>
                <w:color w:val="000000" w:themeColor="text1"/>
                <w:sz w:val="24"/>
                <w:szCs w:val="28"/>
              </w:rPr>
              <w:t>电子邮件</w:t>
            </w:r>
          </w:p>
        </w:tc>
        <w:tc>
          <w:tcPr>
            <w:tcW w:w="4122" w:type="dxa"/>
            <w:gridSpan w:val="4"/>
            <w:tcBorders>
              <w:top w:val="single" w:color="auto" w:sz="4" w:space="0"/>
              <w:left w:val="single" w:color="auto" w:sz="4" w:space="0"/>
              <w:bottom w:val="single" w:color="auto" w:sz="4" w:space="0"/>
              <w:right w:val="single" w:color="auto" w:sz="4" w:space="0"/>
            </w:tcBorders>
            <w:vAlign w:val="center"/>
          </w:tcPr>
          <w:p>
            <w:pPr>
              <w:snapToGrid w:val="0"/>
              <w:rPr>
                <w:rFonts w:ascii="Times New Roman" w:hAnsi="Times New Roman" w:eastAsia="仿宋" w:cs="Times New Roman"/>
                <w:color w:val="000000" w:themeColor="text1"/>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854"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作品简介</w:t>
            </w:r>
          </w:p>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（300字以内）</w:t>
            </w:r>
          </w:p>
        </w:tc>
        <w:tc>
          <w:tcPr>
            <w:tcW w:w="7728" w:type="dxa"/>
            <w:gridSpan w:val="7"/>
            <w:tcBorders>
              <w:top w:val="single" w:color="auto" w:sz="4" w:space="0"/>
              <w:left w:val="single" w:color="auto" w:sz="4" w:space="0"/>
              <w:bottom w:val="single" w:color="auto" w:sz="4" w:space="0"/>
              <w:right w:val="single" w:color="auto" w:sz="4" w:space="0"/>
            </w:tcBorders>
          </w:tcPr>
          <w:p>
            <w:pPr>
              <w:snapToGrid w:val="0"/>
              <w:ind w:firstLine="480" w:firstLineChars="200"/>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（主要内容或创作思路）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111"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bCs/>
                <w:color w:val="000000" w:themeColor="text1"/>
                <w:sz w:val="24"/>
                <w:szCs w:val="24"/>
              </w:rPr>
              <w:t>申报承诺</w:t>
            </w:r>
          </w:p>
        </w:tc>
        <w:tc>
          <w:tcPr>
            <w:tcW w:w="7728" w:type="dxa"/>
            <w:gridSpan w:val="7"/>
            <w:tcBorders>
              <w:top w:val="single" w:color="auto" w:sz="4" w:space="0"/>
              <w:left w:val="single" w:color="auto" w:sz="4" w:space="0"/>
              <w:bottom w:val="single" w:color="auto" w:sz="4" w:space="0"/>
              <w:right w:val="single" w:color="auto" w:sz="4" w:space="0"/>
            </w:tcBorders>
          </w:tcPr>
          <w:p>
            <w:pPr>
              <w:snapToGrid w:val="0"/>
              <w:ind w:firstLine="480" w:firstLineChars="200"/>
              <w:jc w:val="left"/>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郑重承诺：本人（团队）严格遵守大赛规则要求，保证作品内容原创和拥有自主知识产权，如涉及著作权、版权纠纷等法律问题，由本人（团队）负责。</w:t>
            </w:r>
          </w:p>
          <w:p>
            <w:pPr>
              <w:snapToGrid w:val="0"/>
              <w:ind w:firstLine="480" w:firstLineChars="200"/>
              <w:jc w:val="left"/>
              <w:rPr>
                <w:rFonts w:ascii="Times New Roman" w:hAnsi="Times New Roman" w:eastAsia="仿宋" w:cs="Times New Roman"/>
                <w:color w:val="000000" w:themeColor="text1"/>
                <w:sz w:val="24"/>
                <w:szCs w:val="24"/>
              </w:rPr>
            </w:pPr>
          </w:p>
          <w:p>
            <w:pPr>
              <w:snapToGrid w:val="0"/>
              <w:ind w:firstLine="6000" w:firstLineChars="2500"/>
              <w:jc w:val="left"/>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签名：</w:t>
            </w:r>
          </w:p>
          <w:p>
            <w:pPr>
              <w:snapToGrid w:val="0"/>
              <w:ind w:firstLine="480" w:firstLineChars="200"/>
              <w:jc w:val="left"/>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sz w:val="24"/>
                <w:szCs w:val="24"/>
              </w:rPr>
              <w:t>（注：签名需手写）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57" w:type="dxa"/>
            <w:left w:w="57" w:type="dxa"/>
            <w:bottom w:w="57" w:type="dxa"/>
            <w:right w:w="57" w:type="dxa"/>
          </w:tblCellMar>
        </w:tblPrEx>
        <w:trPr>
          <w:trHeight w:val="2813" w:hRule="atLeast"/>
          <w:jc w:val="center"/>
        </w:trPr>
        <w:tc>
          <w:tcPr>
            <w:tcW w:w="161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黑体" w:cs="Times New Roman"/>
                <w:bCs/>
                <w:color w:val="000000" w:themeColor="text1"/>
                <w:sz w:val="24"/>
                <w:szCs w:val="24"/>
              </w:rPr>
            </w:pPr>
            <w:r>
              <w:rPr>
                <w:rFonts w:ascii="Times New Roman" w:hAnsi="Times New Roman" w:eastAsia="黑体" w:cs="Times New Roman"/>
                <w:color w:val="000000" w:themeColor="text1"/>
                <w:sz w:val="24"/>
                <w:szCs w:val="24"/>
              </w:rPr>
              <w:t>推荐单位</w:t>
            </w:r>
            <w:r>
              <w:rPr>
                <w:rFonts w:ascii="Times New Roman" w:hAnsi="Times New Roman" w:eastAsia="黑体" w:cs="Times New Roman"/>
                <w:bCs/>
                <w:color w:val="000000" w:themeColor="text1"/>
                <w:sz w:val="24"/>
                <w:szCs w:val="24"/>
              </w:rPr>
              <w:t>意见</w:t>
            </w:r>
          </w:p>
        </w:tc>
        <w:tc>
          <w:tcPr>
            <w:tcW w:w="7728" w:type="dxa"/>
            <w:gridSpan w:val="7"/>
            <w:tcBorders>
              <w:top w:val="single" w:color="auto" w:sz="4" w:space="0"/>
              <w:left w:val="single" w:color="auto" w:sz="4" w:space="0"/>
              <w:bottom w:val="single" w:color="auto" w:sz="4" w:space="0"/>
              <w:right w:val="single" w:color="auto" w:sz="4" w:space="0"/>
            </w:tcBorders>
          </w:tcPr>
          <w:p>
            <w:pPr>
              <w:pStyle w:val="8"/>
              <w:spacing w:beforeAutospacing="0" w:afterAutospacing="0"/>
              <w:ind w:firstLine="480" w:firstLineChars="200"/>
              <w:rPr>
                <w:rFonts w:eastAsia="仿宋"/>
                <w:color w:val="000000" w:themeColor="text1"/>
                <w:szCs w:val="24"/>
              </w:rPr>
            </w:pPr>
            <w:r>
              <w:rPr>
                <w:rFonts w:eastAsia="仿宋"/>
                <w:color w:val="000000" w:themeColor="text1"/>
                <w:szCs w:val="24"/>
              </w:rPr>
              <w:t>经审查，由__________（推荐单位）推荐的_______作品内容无政治性及科学性错误。</w:t>
            </w:r>
          </w:p>
          <w:p>
            <w:pPr>
              <w:pStyle w:val="8"/>
              <w:spacing w:beforeAutospacing="0" w:afterAutospacing="0"/>
              <w:ind w:firstLine="480" w:firstLineChars="200"/>
              <w:rPr>
                <w:rFonts w:eastAsia="仿宋"/>
                <w:color w:val="000000" w:themeColor="text1"/>
                <w:szCs w:val="24"/>
              </w:rPr>
            </w:pPr>
            <w:r>
              <w:rPr>
                <w:rFonts w:eastAsia="仿宋"/>
                <w:color w:val="000000" w:themeColor="text1"/>
                <w:szCs w:val="24"/>
              </w:rPr>
              <w:t>同意推荐参赛。</w:t>
            </w:r>
          </w:p>
          <w:p>
            <w:pPr>
              <w:snapToGrid w:val="0"/>
              <w:spacing w:afterLines="50"/>
              <w:jc w:val="center"/>
              <w:rPr>
                <w:rFonts w:ascii="Times New Roman" w:hAnsi="Times New Roman" w:eastAsia="仿宋" w:cs="Times New Roman"/>
                <w:color w:val="000000" w:themeColor="text1"/>
                <w:sz w:val="24"/>
                <w:szCs w:val="24"/>
              </w:rPr>
            </w:pPr>
            <w:r>
              <w:rPr>
                <w:rFonts w:ascii="Times New Roman" w:hAnsi="Times New Roman" w:eastAsia="仿宋" w:cs="Times New Roman"/>
                <w:color w:val="000000" w:themeColor="text1"/>
                <w:kern w:val="0"/>
                <w:sz w:val="24"/>
                <w:szCs w:val="24"/>
              </w:rPr>
              <w:t xml:space="preserve">                                    （盖章）</w:t>
            </w:r>
          </w:p>
          <w:p>
            <w:pPr>
              <w:pStyle w:val="3"/>
              <w:ind w:firstLine="5760" w:firstLineChars="2400"/>
            </w:pPr>
            <w:r>
              <w:rPr>
                <w:rFonts w:eastAsia="仿宋"/>
                <w:color w:val="000000" w:themeColor="text1"/>
                <w:sz w:val="24"/>
                <w:szCs w:val="24"/>
              </w:rPr>
              <w:t>年  月  日</w:t>
            </w:r>
          </w:p>
        </w:tc>
      </w:tr>
    </w:tbl>
    <w:p>
      <w:pPr>
        <w:widowControl/>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br w:type="page"/>
      </w:r>
    </w:p>
    <w:p>
      <w:pPr>
        <w:spacing w:line="560" w:lineRule="exact"/>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附件2</w:t>
      </w:r>
    </w:p>
    <w:p>
      <w:pPr>
        <w:pStyle w:val="4"/>
        <w:spacing w:before="0" w:beforeAutospacing="0" w:after="0" w:afterAutospacing="0"/>
        <w:rPr>
          <w:rFonts w:hint="default" w:ascii="Times New Roman" w:hAnsi="Times New Roman"/>
        </w:rPr>
      </w:pPr>
    </w:p>
    <w:p>
      <w:pPr>
        <w:spacing w:beforeLines="50" w:afterLines="50" w:line="600" w:lineRule="exact"/>
        <w:jc w:val="center"/>
        <w:rPr>
          <w:rFonts w:ascii="Times New Roman" w:hAnsi="Times New Roman" w:eastAsia="楷体_GB2312" w:cs="Times New Roman"/>
          <w:b/>
          <w:bCs/>
          <w:color w:val="000000" w:themeColor="text1"/>
          <w:sz w:val="36"/>
          <w:szCs w:val="36"/>
        </w:rPr>
      </w:pPr>
      <w:r>
        <w:rPr>
          <w:rFonts w:hint="eastAsia" w:ascii="方正小标宋简体" w:hAnsi="方正小标宋简体" w:eastAsia="方正小标宋简体" w:cs="方正小标宋简体"/>
          <w:color w:val="000000" w:themeColor="text1"/>
          <w:sz w:val="44"/>
          <w:szCs w:val="44"/>
        </w:rPr>
        <w:t>2023年福建省科普作品创作大赛作品承诺书</w:t>
      </w:r>
      <w:r>
        <w:rPr>
          <w:rFonts w:ascii="Times New Roman" w:hAnsi="Times New Roman" w:eastAsia="楷体_GB2312" w:cs="Times New Roman"/>
          <w:b/>
          <w:bCs/>
          <w:color w:val="000000" w:themeColor="text1"/>
          <w:sz w:val="32"/>
          <w:szCs w:val="32"/>
        </w:rPr>
        <w:t>（个人）</w:t>
      </w:r>
    </w:p>
    <w:p>
      <w:pPr>
        <w:pStyle w:val="8"/>
        <w:spacing w:beforeAutospacing="0" w:afterAutospacing="0" w:line="360" w:lineRule="auto"/>
        <w:rPr>
          <w:rFonts w:eastAsia="黑体"/>
          <w:sz w:val="32"/>
          <w:szCs w:val="32"/>
        </w:rPr>
      </w:pPr>
    </w:p>
    <w:p>
      <w:pPr>
        <w:pStyle w:val="8"/>
        <w:spacing w:beforeAutospacing="0" w:afterAutospacing="0" w:line="360" w:lineRule="auto"/>
        <w:rPr>
          <w:rFonts w:eastAsia="黑体"/>
          <w:sz w:val="32"/>
          <w:szCs w:val="32"/>
        </w:rPr>
      </w:pPr>
      <w:r>
        <w:rPr>
          <w:rFonts w:eastAsia="黑体"/>
          <w:sz w:val="32"/>
          <w:szCs w:val="32"/>
        </w:rPr>
        <w:t>参赛人姓名：</w:t>
      </w:r>
    </w:p>
    <w:p>
      <w:pPr>
        <w:pStyle w:val="8"/>
        <w:spacing w:beforeAutospacing="0" w:afterAutospacing="0" w:line="360" w:lineRule="auto"/>
        <w:rPr>
          <w:rFonts w:eastAsia="楷体_GB2312"/>
          <w:sz w:val="32"/>
          <w:szCs w:val="32"/>
        </w:rPr>
      </w:pPr>
      <w:r>
        <w:rPr>
          <w:rFonts w:eastAsia="黑体"/>
          <w:sz w:val="32"/>
          <w:szCs w:val="32"/>
        </w:rPr>
        <w:t>参赛作品名称：</w:t>
      </w:r>
    </w:p>
    <w:p>
      <w:pPr>
        <w:pStyle w:val="3"/>
        <w:spacing w:line="600" w:lineRule="exact"/>
        <w:ind w:firstLine="640" w:firstLineChars="200"/>
        <w:jc w:val="left"/>
        <w:rPr>
          <w:rFonts w:eastAsia="仿宋_GB2312"/>
          <w:sz w:val="32"/>
          <w:szCs w:val="32"/>
        </w:rPr>
      </w:pPr>
      <w:r>
        <w:rPr>
          <w:rFonts w:eastAsia="仿宋_GB2312"/>
          <w:sz w:val="32"/>
          <w:szCs w:val="32"/>
        </w:rPr>
        <w:t>本人自愿参加“2023年福建省科普作品创作大赛”活动，承诺参赛作品不存在违法侵权问题，</w:t>
      </w:r>
      <w:r>
        <w:rPr>
          <w:rFonts w:eastAsia="仿宋_GB2312"/>
          <w:color w:val="000000" w:themeColor="text1"/>
          <w:sz w:val="32"/>
          <w:szCs w:val="32"/>
        </w:rPr>
        <w:t>如提供的内容违反我国现行法律法规或者侵犯第三方合法权益而导致任何争议、索赔、诉讼等后果，由本人承担法律责任，活动主办方和承办方不承担任何法律责任。本人</w:t>
      </w:r>
      <w:r>
        <w:rPr>
          <w:rFonts w:eastAsia="仿宋_GB2312"/>
          <w:sz w:val="32"/>
          <w:szCs w:val="32"/>
        </w:rPr>
        <w:t xml:space="preserve">同意授权主办方依法处理有关我本人参赛作品的评比，并授权大赛主办和承办单位用于公益性科普宣传。 </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特此授权。</w:t>
      </w:r>
    </w:p>
    <w:p>
      <w:pPr>
        <w:pStyle w:val="8"/>
        <w:spacing w:beforeAutospacing="0" w:afterAutospacing="0" w:line="360" w:lineRule="auto"/>
        <w:ind w:firstLine="3520" w:firstLineChars="1100"/>
        <w:rPr>
          <w:rFonts w:eastAsia="仿宋_GB2312"/>
          <w:sz w:val="32"/>
          <w:szCs w:val="32"/>
        </w:rPr>
      </w:pPr>
      <w:r>
        <w:rPr>
          <w:rFonts w:eastAsia="仿宋_GB2312"/>
          <w:sz w:val="32"/>
          <w:szCs w:val="32"/>
        </w:rPr>
        <w:t>参赛人签名（盖章或手印）：</w:t>
      </w:r>
    </w:p>
    <w:p>
      <w:pPr>
        <w:pStyle w:val="8"/>
        <w:spacing w:beforeAutospacing="0" w:afterAutospacing="0" w:line="360" w:lineRule="auto"/>
        <w:ind w:firstLine="3520" w:firstLineChars="1100"/>
        <w:rPr>
          <w:rFonts w:eastAsia="仿宋_GB2312"/>
          <w:sz w:val="32"/>
          <w:szCs w:val="32"/>
        </w:rPr>
      </w:pPr>
      <w:r>
        <w:rPr>
          <w:rFonts w:eastAsia="仿宋_GB2312"/>
          <w:sz w:val="32"/>
          <w:szCs w:val="32"/>
        </w:rPr>
        <w:t>身份证号：</w:t>
      </w:r>
    </w:p>
    <w:p>
      <w:pPr>
        <w:pStyle w:val="8"/>
        <w:spacing w:beforeAutospacing="0" w:afterAutospacing="0" w:line="360" w:lineRule="auto"/>
        <w:ind w:right="1280" w:firstLine="5120" w:firstLineChars="1600"/>
        <w:rPr>
          <w:rFonts w:eastAsia="仿宋_GB2312"/>
          <w:sz w:val="32"/>
          <w:szCs w:val="32"/>
        </w:rPr>
      </w:pPr>
      <w:r>
        <w:rPr>
          <w:rFonts w:eastAsia="仿宋_GB2312"/>
          <w:sz w:val="32"/>
          <w:szCs w:val="32"/>
        </w:rPr>
        <w:t>年 月   日</w:t>
      </w:r>
    </w:p>
    <w:p>
      <w:pPr>
        <w:spacing w:line="360" w:lineRule="auto"/>
        <w:rPr>
          <w:rFonts w:ascii="Times New Roman" w:hAnsi="Times New Roman" w:eastAsia="楷体_GB2312" w:cs="Times New Roman"/>
          <w:sz w:val="30"/>
          <w:szCs w:val="30"/>
        </w:rPr>
      </w:pPr>
      <w:r>
        <w:rPr>
          <w:rFonts w:ascii="Times New Roman" w:hAnsi="Times New Roman" w:eastAsia="楷体_GB2312" w:cs="Times New Roman"/>
          <w:sz w:val="30"/>
          <w:szCs w:val="30"/>
        </w:rPr>
        <w:t>（如为多人参加，则所有参加人都需</w:t>
      </w:r>
      <w:r>
        <w:rPr>
          <w:rFonts w:ascii="Times New Roman" w:hAnsi="Times New Roman" w:eastAsia="楷体_GB2312" w:cs="Times New Roman"/>
          <w:b/>
          <w:bCs/>
          <w:sz w:val="30"/>
          <w:szCs w:val="30"/>
        </w:rPr>
        <w:t>签名并摁手印、注明身份证号</w:t>
      </w:r>
      <w:r>
        <w:rPr>
          <w:rFonts w:ascii="Times New Roman" w:hAnsi="Times New Roman" w:eastAsia="楷体_GB2312" w:cs="Times New Roman"/>
          <w:sz w:val="30"/>
          <w:szCs w:val="30"/>
        </w:rPr>
        <w:t>）</w:t>
      </w:r>
    </w:p>
    <w:p>
      <w:pPr>
        <w:widowControl/>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br w:type="page"/>
      </w:r>
    </w:p>
    <w:p>
      <w:pPr>
        <w:spacing w:line="560" w:lineRule="exact"/>
        <w:jc w:val="left"/>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附件3</w:t>
      </w:r>
    </w:p>
    <w:p>
      <w:pPr>
        <w:pStyle w:val="4"/>
        <w:rPr>
          <w:rFonts w:hint="default" w:ascii="Times New Roman" w:hAnsi="Times New Roman"/>
        </w:rPr>
      </w:pPr>
    </w:p>
    <w:p>
      <w:pPr>
        <w:spacing w:beforeLines="50" w:afterLines="50" w:line="600" w:lineRule="exact"/>
        <w:jc w:val="center"/>
        <w:rPr>
          <w:rFonts w:ascii="Times New Roman" w:hAnsi="Times New Roman" w:eastAsia="楷体_GB2312" w:cs="Times New Roman"/>
          <w:b/>
          <w:bCs/>
          <w:color w:val="000000" w:themeColor="text1"/>
          <w:sz w:val="44"/>
          <w:szCs w:val="44"/>
        </w:rPr>
      </w:pPr>
      <w:r>
        <w:rPr>
          <w:rFonts w:hint="eastAsia" w:ascii="方正小标宋简体" w:hAnsi="方正小标宋简体" w:eastAsia="方正小标宋简体" w:cs="方正小标宋简体"/>
          <w:color w:val="000000" w:themeColor="text1"/>
          <w:sz w:val="44"/>
          <w:szCs w:val="44"/>
        </w:rPr>
        <w:t>2023年福建省科普作品创作大赛作品承诺书</w:t>
      </w:r>
      <w:r>
        <w:rPr>
          <w:rFonts w:ascii="Times New Roman" w:hAnsi="Times New Roman" w:eastAsia="楷体_GB2312" w:cs="Times New Roman"/>
          <w:b/>
          <w:bCs/>
          <w:color w:val="000000" w:themeColor="text1"/>
          <w:sz w:val="32"/>
          <w:szCs w:val="32"/>
        </w:rPr>
        <w:t>（单位）</w:t>
      </w:r>
    </w:p>
    <w:p>
      <w:pPr>
        <w:pStyle w:val="8"/>
        <w:spacing w:beforeAutospacing="0" w:afterAutospacing="0" w:line="360" w:lineRule="auto"/>
        <w:rPr>
          <w:rFonts w:eastAsia="黑体"/>
          <w:sz w:val="32"/>
          <w:szCs w:val="32"/>
        </w:rPr>
      </w:pPr>
    </w:p>
    <w:p>
      <w:pPr>
        <w:pStyle w:val="8"/>
        <w:spacing w:beforeAutospacing="0" w:afterAutospacing="0" w:line="360" w:lineRule="auto"/>
        <w:rPr>
          <w:rFonts w:eastAsia="黑体"/>
          <w:sz w:val="32"/>
          <w:szCs w:val="32"/>
        </w:rPr>
      </w:pPr>
      <w:r>
        <w:rPr>
          <w:rFonts w:eastAsia="黑体"/>
          <w:sz w:val="32"/>
          <w:szCs w:val="32"/>
        </w:rPr>
        <w:t>参赛单位：</w:t>
      </w:r>
    </w:p>
    <w:p>
      <w:pPr>
        <w:pStyle w:val="8"/>
        <w:spacing w:beforeAutospacing="0" w:afterAutospacing="0" w:line="360" w:lineRule="auto"/>
        <w:rPr>
          <w:rFonts w:eastAsia="楷体_GB2312"/>
          <w:sz w:val="32"/>
          <w:szCs w:val="32"/>
        </w:rPr>
      </w:pPr>
      <w:r>
        <w:rPr>
          <w:rFonts w:eastAsia="黑体"/>
          <w:sz w:val="32"/>
          <w:szCs w:val="32"/>
        </w:rPr>
        <w:t>参赛作品名称：</w:t>
      </w:r>
    </w:p>
    <w:p>
      <w:pPr>
        <w:pStyle w:val="3"/>
        <w:spacing w:line="600" w:lineRule="exact"/>
        <w:ind w:firstLine="640" w:firstLineChars="200"/>
        <w:jc w:val="left"/>
        <w:rPr>
          <w:rFonts w:eastAsia="仿宋_GB2312"/>
          <w:sz w:val="32"/>
          <w:szCs w:val="32"/>
        </w:rPr>
      </w:pPr>
      <w:r>
        <w:rPr>
          <w:rFonts w:eastAsia="仿宋_GB2312"/>
          <w:sz w:val="32"/>
          <w:szCs w:val="32"/>
        </w:rPr>
        <w:t>本单位自愿参加“2023年福建省科普作品创作大赛”活动，承诺参赛作品不存在违法侵权问题，</w:t>
      </w:r>
      <w:r>
        <w:rPr>
          <w:rFonts w:eastAsia="仿宋_GB2312"/>
          <w:color w:val="000000" w:themeColor="text1"/>
          <w:sz w:val="32"/>
          <w:szCs w:val="32"/>
        </w:rPr>
        <w:t>如提供的内容违反我国现行法律法规或者侵犯第三方合法权益而导致任何争议、索赔、诉讼等后果，由单位承担法律责任，活动主办方和承办方不承担任何法律责任。本单位</w:t>
      </w:r>
      <w:r>
        <w:rPr>
          <w:rFonts w:eastAsia="仿宋_GB2312"/>
          <w:sz w:val="32"/>
          <w:szCs w:val="32"/>
        </w:rPr>
        <w:t xml:space="preserve">同意授权主办方依法处理有关我本单位参赛作品的评比，并授权大赛主办和承办单位用于公益性科普宣传。 </w:t>
      </w:r>
    </w:p>
    <w:p>
      <w:pPr>
        <w:spacing w:line="360" w:lineRule="auto"/>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特此授权。</w:t>
      </w:r>
    </w:p>
    <w:p>
      <w:pPr>
        <w:pStyle w:val="8"/>
        <w:spacing w:beforeAutospacing="0" w:afterAutospacing="0" w:line="360" w:lineRule="auto"/>
        <w:ind w:firstLine="4160" w:firstLineChars="1300"/>
        <w:rPr>
          <w:rFonts w:eastAsia="仿宋_GB2312"/>
          <w:sz w:val="32"/>
          <w:szCs w:val="32"/>
        </w:rPr>
      </w:pPr>
      <w:r>
        <w:rPr>
          <w:rFonts w:eastAsia="仿宋_GB2312"/>
          <w:sz w:val="32"/>
          <w:szCs w:val="32"/>
        </w:rPr>
        <w:t>单位盖章：</w:t>
      </w:r>
    </w:p>
    <w:p>
      <w:pPr>
        <w:pStyle w:val="8"/>
        <w:spacing w:beforeAutospacing="0" w:afterAutospacing="0" w:line="360" w:lineRule="auto"/>
        <w:ind w:right="1280" w:firstLine="5120" w:firstLineChars="1600"/>
        <w:rPr>
          <w:rFonts w:eastAsia="仿宋_GB2312"/>
          <w:sz w:val="32"/>
          <w:szCs w:val="32"/>
        </w:rPr>
      </w:pPr>
    </w:p>
    <w:p>
      <w:pPr>
        <w:pStyle w:val="8"/>
        <w:spacing w:beforeAutospacing="0" w:afterAutospacing="0" w:line="360" w:lineRule="auto"/>
        <w:ind w:right="1280" w:firstLine="5120" w:firstLineChars="1600"/>
        <w:rPr>
          <w:rFonts w:eastAsia="仿宋_GB2312"/>
          <w:sz w:val="32"/>
          <w:szCs w:val="32"/>
        </w:rPr>
      </w:pPr>
      <w:r>
        <w:rPr>
          <w:rFonts w:eastAsia="仿宋_GB2312"/>
          <w:sz w:val="32"/>
          <w:szCs w:val="32"/>
        </w:rPr>
        <w:t>年 月   日</w:t>
      </w:r>
    </w:p>
    <w:p>
      <w:pPr>
        <w:rPr>
          <w:rFonts w:ascii="Times New Roman" w:hAnsi="Times New Roman" w:eastAsia="黑体" w:cs="Times New Roman"/>
          <w:color w:val="000000" w:themeColor="text1"/>
          <w:sz w:val="32"/>
          <w:szCs w:val="32"/>
        </w:rPr>
      </w:pPr>
      <w:r>
        <w:rPr>
          <w:rFonts w:ascii="Times New Roman" w:hAnsi="Times New Roman" w:eastAsia="黑体" w:cs="Times New Roman"/>
          <w:color w:val="000000" w:themeColor="text1"/>
          <w:sz w:val="32"/>
          <w:szCs w:val="32"/>
        </w:rPr>
        <w:br w:type="page"/>
      </w: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jc w:val="center"/>
        <w:rPr>
          <w:rFonts w:eastAsia="黑体"/>
          <w:color w:val="000000" w:themeColor="text1"/>
          <w:sz w:val="32"/>
          <w:szCs w:val="32"/>
        </w:rPr>
      </w:pPr>
    </w:p>
    <w:p>
      <w:pPr>
        <w:pStyle w:val="3"/>
        <w:spacing w:after="0"/>
        <w:jc w:val="center"/>
        <w:rPr>
          <w:rFonts w:eastAsia="黑体"/>
          <w:color w:val="000000" w:themeColor="text1"/>
          <w:sz w:val="32"/>
          <w:szCs w:val="32"/>
        </w:rPr>
      </w:pPr>
    </w:p>
    <w:p>
      <w:pPr>
        <w:rPr>
          <w:rFonts w:ascii="Times New Roman" w:hAnsi="Times New Roman" w:eastAsia="黑体" w:cs="Times New Roman"/>
          <w:color w:val="000000" w:themeColor="text1"/>
          <w:sz w:val="32"/>
          <w:szCs w:val="32"/>
        </w:rPr>
      </w:pPr>
    </w:p>
    <w:p>
      <w:pPr>
        <w:pStyle w:val="2"/>
        <w:rPr>
          <w:rFonts w:eastAsia="黑体"/>
          <w:color w:val="000000" w:themeColor="text1"/>
          <w:sz w:val="32"/>
          <w:szCs w:val="32"/>
        </w:rPr>
      </w:pPr>
    </w:p>
    <w:p>
      <w:pPr>
        <w:pStyle w:val="2"/>
        <w:rPr>
          <w:rFonts w:eastAsia="黑体"/>
          <w:color w:val="000000" w:themeColor="text1"/>
          <w:sz w:val="32"/>
          <w:szCs w:val="32"/>
        </w:rPr>
      </w:pPr>
    </w:p>
    <w:p>
      <w:pPr>
        <w:pStyle w:val="2"/>
        <w:rPr>
          <w:rFonts w:eastAsia="黑体"/>
          <w:color w:val="000000" w:themeColor="text1"/>
          <w:sz w:val="32"/>
          <w:szCs w:val="32"/>
        </w:rPr>
      </w:pPr>
    </w:p>
    <w:p>
      <w:pPr>
        <w:pStyle w:val="2"/>
        <w:rPr>
          <w:rFonts w:eastAsia="黑体"/>
          <w:color w:val="000000" w:themeColor="text1"/>
          <w:sz w:val="32"/>
          <w:szCs w:val="32"/>
        </w:rPr>
      </w:pPr>
    </w:p>
    <w:p>
      <w:pPr>
        <w:pStyle w:val="2"/>
        <w:rPr>
          <w:rFonts w:eastAsia="黑体"/>
          <w:color w:val="000000" w:themeColor="text1"/>
          <w:sz w:val="32"/>
          <w:szCs w:val="32"/>
        </w:rPr>
      </w:pPr>
    </w:p>
    <w:p>
      <w:pPr>
        <w:pStyle w:val="2"/>
        <w:rPr>
          <w:rFonts w:eastAsia="仿宋_GB2312"/>
        </w:rPr>
      </w:pPr>
    </w:p>
    <w:p>
      <w:pPr>
        <w:pStyle w:val="2"/>
        <w:rPr>
          <w:rFonts w:eastAsia="仿宋_GB2312"/>
        </w:rPr>
      </w:pPr>
    </w:p>
    <w:p>
      <w:pPr>
        <w:spacing w:line="540" w:lineRule="exact"/>
        <w:jc w:val="center"/>
        <w:rPr>
          <w:rFonts w:ascii="Times New Roman" w:hAnsi="Times New Roman" w:cs="Times New Roman"/>
          <w:sz w:val="44"/>
          <w:szCs w:val="44"/>
        </w:rPr>
      </w:pPr>
      <w:r>
        <w:rPr>
          <w:rFonts w:ascii="Times New Roman" w:hAnsi="Times New Roman" w:eastAsia="仿宋" w:cs="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7620</wp:posOffset>
                </wp:positionV>
                <wp:extent cx="5600700"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0.6pt;height:0.05pt;width:441pt;z-index:251663360;mso-width-relative:page;mso-height-relative:page;" filled="f" stroked="t" coordsize="21600,21600" o:gfxdata="UEsFBgAAAAAAAAAAAAAAAAAAAAAAAFBLAwQKAAAAAACHTuJAAAAAAAAAAAAAAAAABAAAAGRycy9Q&#10;SwMEFAAAAAgAh07iQFnzbh7TAAAABAEAAA8AAABkcnMvZG93bnJldi54bWxNj8tqw0AMRfeF/sOg&#10;QnfNOG5pjONxKIFCN03I4wMmHsU29WiMR3k4X191lS6Prrg6KhZX36kzDrENZGA6SUAhVcG1VBvY&#10;7z5fMlCRLTnbBUIDI0ZYlI8Phc1duNAGz1uulZRQzK2BhrnPtY5Vg97GSeiRJDuGwVsWHGrtBnuR&#10;ct/pNEnetbctyYXG9rhssPrZnryBzTKsZh/92/prxd/H2e02YlWPxjw/TZM5KMYr35fhT1/UoRSn&#10;QziRi6ozII+wTFNQEmZZKnwQfgVdFvq/fPkLUEsDBBQAAAAIAIdO4kC1X8V94gEAAKoDAAAOAAAA&#10;ZHJzL2Uyb0RvYy54bWytU82O0zAQviPxDpbvNNmt2l1FTfewZbkgqAQ8wNR2Ekv+k8dt2pfgBZC4&#10;wYkjd96G5TEYu6UscEGIHCZjz/jzfF++LG721rCdiqi9a/nFpOZMOeGldn3L37y+e3LNGSZwEox3&#10;quUHhfxm+fjRYgyNuvSDN1JFRiAOmzG0fEgpNFWFYlAWcOKDclTsfLSQaBn7SkYYCd2a6rKu59Xo&#10;owzRC4VIu6tjkS8LftcpkV52HarETMtptlRiLHGTY7VcQNNHCIMWpzHgH6awoB1deoZaQQK2jfoP&#10;KKtF9Oi7NBHeVr7rtFCFA7G5qH9j82qAoAoXEgfDWSb8f7DixW4dmZYtn3LmwNInun/3+evbD9++&#10;vKd4/+kjm2aRxoAN9d66dTytMKxjZrzvos1v4sL2RdjDWVi1T0zQ5mxe11c16S+oNp/OMmL182iI&#10;mJ4pb1lOWm60y6yhgd1zTMfWHy152zg2ktdm11czQgRyTWcgUWoD8UDXl8PojZZ32ph8BGO/uTWR&#10;7SD7oDynGX5py7esAIdjXynlNmgGBfKpkywdAinkyMo8z2CV5Mwocn7OSmcCbf6mk+gbl6FVcemJ&#10;aJb5KGzONl4e6OtsQ9T9QMKkuFVl7FwkQxQRT+bNjnu4pvzhL7b8D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Fnzbh7TAAAABAEAAA8AAAAAAAAAAQAgAAAAOAAAAGRycy9kb3ducmV2LnhtbFBLAQIU&#10;ABQAAAAIAIdO4kC1X8V94gEAAKoDAAAOAAAAAAAAAAEAIAAAADgBAABkcnMvZTJvRG9jLnhtbFBL&#10;BQYAAAAABgAGAFkBAACMBQAAAAA=&#10;">
                <v:fill on="f" focussize="0,0"/>
                <v:stroke weight="1.25pt" color="#000000" joinstyle="round"/>
                <v:imagedata o:title=""/>
                <o:lock v:ext="edit" aspectratio="f"/>
              </v:line>
            </w:pict>
          </mc:Fallback>
        </mc:AlternateContent>
      </w:r>
      <w:r>
        <w:rPr>
          <w:rFonts w:ascii="Times New Roman" w:hAnsi="Times New Roman" w:eastAsia="仿宋"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440055</wp:posOffset>
                </wp:positionV>
                <wp:extent cx="5600700" cy="635"/>
                <wp:effectExtent l="0" t="0" r="0" b="0"/>
                <wp:wrapNone/>
                <wp:docPr id="2" name="直接连接符 2"/>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4.65pt;height:0.05pt;width:441pt;z-index:251662336;mso-width-relative:page;mso-height-relative:page;" filled="f" stroked="t" coordsize="21600,21600" o:gfxdata="UEsFBgAAAAAAAAAAAAAAAAAAAAAAAFBLAwQKAAAAAACHTuJAAAAAAAAAAAAAAAAABAAAAGRycy9Q&#10;SwMEFAAAAAgAh07iQOOvaObWAAAABgEAAA8AAABkcnMvZG93bnJldi54bWxNj81uwjAQhO+V+g7W&#10;IvVWHCiCNI2DKqRKvZQK2gcw8ZJExOsoXn7C03c5lePMrGa+zZcX36oT9rEJZGAyTkAhlcE1VBn4&#10;/fl4TkFFtuRsGwgNDBhhWTw+5DZz4UwbPG25UlJCMbMGauYu0zqWNXobx6FDkmwfem9ZZF9p19uz&#10;lPtWT5Nkrr1tSBZq2+GqxvKwPXoDm1VYL9672ffnmr/2i+t1wLIajHkaTZI3UIwX/j+GG76gQyFM&#10;u3AkF1VrQB5hA/PXF1CSpulUjN3NmIEucn2PX/wBUEsDBBQAAAAIAIdO4kCMJSe04gEAAKoDAAAO&#10;AAAAZHJzL2Uyb0RvYy54bWytU82O0zAQviPxDpbvNNmidldR0z1sWS4IKgEPMLWdxJL/5HGb9iV4&#10;ASRucOLInbdh9zEYu6UscEGIHCZjz/jzfF++LK731rCdiqi9a/nFpOZMOeGldn3L3765fXLFGSZw&#10;Eox3quUHhfx6+fjRYgyNmvrBG6kiIxCHzRhaPqQUmqpCMSgLOPFBOSp2PlpItIx9JSOMhG5NNa3r&#10;eTX6KEP0QiHS7upY5MuC33VKpFddhyox03KaLZUYS9zkWC0X0PQRwqDFaQz4hyksaEeXnqFWkIBt&#10;o/4DymoRPfouTYS3le86LVThQGwu6t/YvB4gqMKFxMFwlgn/H6x4uVtHpmXLp5w5sPSJ7t5/+fbu&#10;4/3XDxTvPn9i0yzSGLCh3hu3jqcVhnXMjPddtPlNXNi+CHs4C6v2iQnanM3r+rIm/QXV5k9nGbH6&#10;eTRETM+VtywnLTfaZdbQwO4FpmPrj5a8bRwbyWuzq8sZIQK5pjOQKLWBeKDry2H0RstbbUw+grHf&#10;3JjIdpB9UJ7TDL+05VtWgMOxr5RyGzSDAvnMSZYOgRRyZGWeZ7BKcmYUOT9npTOBNn/TSfSNy9Cq&#10;uPRENMt8FDZnGy8P9HW2Iep+IGFS3Koydi6SIYqIJ/Nmxz1cU/7wF1t+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OOvaObWAAAABgEAAA8AAAAAAAAAAQAgAAAAOAAAAGRycy9kb3ducmV2LnhtbFBL&#10;AQIUABQAAAAIAIdO4kCMJSe04gEAAKoDAAAOAAAAAAAAAAEAIAAAADsBAABkcnMvZTJvRG9jLnht&#10;bFBLBQYAAAAABgAGAFkBAACPBQAAAAA=&#10;">
                <v:fill on="f" focussize="0,0"/>
                <v:stroke weight="1.25pt" color="#000000" joinstyle="round"/>
                <v:imagedata o:title=""/>
                <o:lock v:ext="edit" aspectratio="f"/>
              </v:line>
            </w:pict>
          </mc:Fallback>
        </mc:AlternateContent>
      </w:r>
      <w:r>
        <w:rPr>
          <w:rFonts w:ascii="Times New Roman" w:hAnsi="Times New Roman" w:eastAsia="仿宋" w:cs="Times New Roman"/>
          <w:sz w:val="30"/>
          <w:szCs w:val="30"/>
        </w:rPr>
        <w:t xml:space="preserve">泉州市科学技术协会    </w:t>
      </w:r>
      <w:r>
        <w:rPr>
          <w:rFonts w:hint="eastAsia" w:ascii="Times New Roman" w:hAnsi="Times New Roman" w:eastAsia="仿宋" w:cs="Times New Roman"/>
          <w:sz w:val="30"/>
          <w:szCs w:val="30"/>
        </w:rPr>
        <w:t xml:space="preserve">            </w:t>
      </w:r>
      <w:r>
        <w:rPr>
          <w:rFonts w:ascii="Times New Roman" w:hAnsi="Times New Roman" w:eastAsia="仿宋" w:cs="Times New Roman"/>
          <w:sz w:val="30"/>
          <w:szCs w:val="30"/>
        </w:rPr>
        <w:t xml:space="preserve">  2023年</w:t>
      </w:r>
      <w:r>
        <w:rPr>
          <w:rFonts w:hint="eastAsia" w:ascii="Times New Roman" w:hAnsi="Times New Roman" w:eastAsia="仿宋" w:cs="Times New Roman"/>
          <w:sz w:val="30"/>
          <w:szCs w:val="30"/>
          <w:lang w:val="en-US" w:eastAsia="zh-CN"/>
        </w:rPr>
        <w:t>7</w:t>
      </w:r>
      <w:r>
        <w:rPr>
          <w:rFonts w:ascii="Times New Roman" w:hAnsi="Times New Roman" w:eastAsia="仿宋" w:cs="Times New Roman"/>
          <w:sz w:val="30"/>
          <w:szCs w:val="30"/>
        </w:rPr>
        <w:t>月</w:t>
      </w:r>
      <w:r>
        <w:rPr>
          <w:rFonts w:hint="eastAsia" w:ascii="Times New Roman" w:hAnsi="Times New Roman" w:eastAsia="仿宋" w:cs="Times New Roman"/>
          <w:sz w:val="30"/>
          <w:szCs w:val="30"/>
          <w:lang w:val="en-US" w:eastAsia="zh-CN"/>
        </w:rPr>
        <w:t>19</w:t>
      </w:r>
      <w:r>
        <w:rPr>
          <w:rFonts w:ascii="Times New Roman" w:hAnsi="Times New Roman" w:eastAsia="仿宋" w:cs="Times New Roman"/>
          <w:sz w:val="30"/>
          <w:szCs w:val="30"/>
        </w:rPr>
        <w:t>日印发</w:t>
      </w: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烜.骝..">
    <w:altName w:val="仿宋"/>
    <w:panose1 w:val="00000000000000000000"/>
    <w:charset w:val="86"/>
    <w:family w:val="roma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00"/>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-131445</wp:posOffset>
              </wp:positionV>
              <wp:extent cx="830580" cy="871220"/>
              <wp:effectExtent l="0" t="0" r="0" b="0"/>
              <wp:wrapNone/>
              <wp:docPr id="4" name="文本框 1025"/>
              <wp:cNvGraphicFramePr/>
              <a:graphic xmlns:a="http://schemas.openxmlformats.org/drawingml/2006/main">
                <a:graphicData uri="http://schemas.microsoft.com/office/word/2010/wordprocessingShape">
                  <wps:wsp>
                    <wps:cNvSpPr txBox="true"/>
                    <wps:spPr>
                      <a:xfrm>
                        <a:off x="0" y="0"/>
                        <a:ext cx="830580" cy="871220"/>
                      </a:xfrm>
                      <a:prstGeom prst="rect">
                        <a:avLst/>
                      </a:prstGeom>
                      <a:noFill/>
                      <a:ln w="6350">
                        <a:noFill/>
                      </a:ln>
                      <a:effectLst/>
                    </wps:spPr>
                    <wps:txbx>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 xml:space="preserve"> —</w:t>
                          </w:r>
                        </w:p>
                      </w:txbxContent>
                    </wps:txbx>
                    <wps:bodyPr vert="horz" wrap="square" lIns="0" tIns="0" rIns="0" bIns="0" anchor="t" anchorCtr="false" upright="true">
                      <a:noAutofit/>
                    </wps:bodyPr>
                  </wps:wsp>
                </a:graphicData>
              </a:graphic>
            </wp:anchor>
          </w:drawing>
        </mc:Choice>
        <mc:Fallback>
          <w:pict>
            <v:shape id="文本框 1025" o:spid="_x0000_s1026" o:spt="202" type="#_x0000_t202" style="position:absolute;left:0pt;margin-top:-10.35pt;height:68.6pt;width:65.4pt;mso-position-horizontal:outside;mso-position-horizontal-relative:margin;z-index:251658240;mso-width-relative:page;mso-height-relative:page;" filled="f" stroked="f" coordsize="21600,21600" o:gfxdata="UEsFBgAAAAAAAAAAAAAAAAAAAAAAAFBLAwQKAAAAAACHTuJAAAAAAAAAAAAAAAAABAAAAGRycy9Q&#10;SwMEFAAAAAgAh07iQBAEnM3WAAAACAEAAA8AAABkcnMvZG93bnJldi54bWxNj8tOwzAQRfdI/IM1&#10;SOxaO0UUFOJ0wWPHs4AEOycekgh7HNmTtPw97gp2M7qjO+dUm713YsaYhkAaiqUCgdQGO1Cn4e31&#10;bnEJIrEha1wg1PCDCTb18VFlSht29ILzljuRSyiVRkPPPJZSprZHb9IyjEg5+wrRG85r7KSNZpfL&#10;vZMrpdbSm4Hyh96MeN1j+72dvAb3keJ9o/hzvuke+PlJTu+3xaPWpyeFugLBuOe/YzjgZ3SoM1MT&#10;JrJJOA1ZhDUsVuoCxCE+U9mkyUOxPgdZV/K/QP0LUEsDBBQAAAAIAIdO4kDnteQm3wEAAJQDAAAO&#10;AAAAZHJzL2Uyb0RvYy54bWytU8GO0zAQvSPxD5bvNGmWLlVUdwWsFiEhQFr4ANexG0uObcZOk/IB&#10;8AecuHDnu/odjJ2mi+CGuDgznpnneW8mm5uxM+QgIWhnGV0uSkqkFa7Rds/oxw93T9aUhMhtw42z&#10;ktGjDPRm+/jRZvC1rFzrTCOBIIgN9eAZbWP0dVEE0cqOh4Xz0mJQOeh4RBf2RQN8QPTOFFVZXheD&#10;g8aDEzIEvL2dgnSb8ZWSIr5TKshIDKPYW8wn5HOXzmK74fUeuG+1OLfB/6GLjmuLj16gbnnkpAf9&#10;F1SnBbjgVFwI1xVOKS1k5oBsluUfbO5b7mXmguIEf5Ep/D9Y8fbwHohuGH1KieUdjuj07evp+8/T&#10;jy9kWVarpNDgQ42J9x5T4/jCjYxG6OUcCnifuI8KuvRFVgRTUO7jRWI5RiLwcn1VrtYYERhaP1tW&#10;VR5B8VDsIcRX0nUkGYwCTjALyw9vQsReMHVOSW9Zd6eNyVM0lgyMXl+tylxwiWCFsSlX5n04wyRO&#10;U+PJiuNuPBPdueaIPHGn8fnWwWdKBtwPRsOnnoOkxLy2OIC0TLMBs7GbDW4FlqJMlEzmy4ie4iYg&#10;QO9B71tEzyJOLJ730SmdCaZ+piaQbXJw9Jn3eU3Tbv3u56yHn2n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BAEnM3WAAAACAEAAA8AAAAAAAAAAQAgAAAAOAAAAGRycy9kb3ducmV2LnhtbFBLAQIU&#10;ABQAAAAIAIdO4kDnteQm3wEAAJQDAAAOAAAAAAAAAAEAIAAAADsBAABkcnMvZTJvRG9jLnhtbFBL&#10;BQYAAAAABgAGAFkBAACMBQAAAAA=&#10;">
              <v:fill on="f" focussize="0,0"/>
              <v:stroke on="f" weight="0.5pt"/>
              <v:imagedata o:title=""/>
              <o:lock v:ext="edit" aspectratio="f"/>
              <v:textbox inset="0mm,0mm,0mm,0mm">
                <w:txbxContent>
                  <w:p>
                    <w:pPr>
                      <w:pStyle w:val="6"/>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3</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D1A"/>
    <w:rsid w:val="00012E28"/>
    <w:rsid w:val="000616B2"/>
    <w:rsid w:val="0010635D"/>
    <w:rsid w:val="00126996"/>
    <w:rsid w:val="001320EA"/>
    <w:rsid w:val="001977AC"/>
    <w:rsid w:val="00226D16"/>
    <w:rsid w:val="002410D8"/>
    <w:rsid w:val="002B4C7C"/>
    <w:rsid w:val="003101BE"/>
    <w:rsid w:val="00405288"/>
    <w:rsid w:val="00481D1A"/>
    <w:rsid w:val="00491EED"/>
    <w:rsid w:val="004D3530"/>
    <w:rsid w:val="005500E1"/>
    <w:rsid w:val="00553FA9"/>
    <w:rsid w:val="005E6D15"/>
    <w:rsid w:val="005E78CB"/>
    <w:rsid w:val="00636AE4"/>
    <w:rsid w:val="007678B6"/>
    <w:rsid w:val="007D02C1"/>
    <w:rsid w:val="008365A6"/>
    <w:rsid w:val="00894D48"/>
    <w:rsid w:val="008E5895"/>
    <w:rsid w:val="00A15543"/>
    <w:rsid w:val="00AB6F90"/>
    <w:rsid w:val="00AD6B25"/>
    <w:rsid w:val="00B063FD"/>
    <w:rsid w:val="00B10047"/>
    <w:rsid w:val="00BC30BB"/>
    <w:rsid w:val="00C11229"/>
    <w:rsid w:val="00CD2243"/>
    <w:rsid w:val="00D00B46"/>
    <w:rsid w:val="00D122BE"/>
    <w:rsid w:val="00D82EE8"/>
    <w:rsid w:val="00E61225"/>
    <w:rsid w:val="00E90029"/>
    <w:rsid w:val="00F37FD5"/>
    <w:rsid w:val="3DBE7B89"/>
    <w:rsid w:val="3DFF6EA4"/>
    <w:rsid w:val="BE3F7D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3"/>
    <w:qFormat/>
    <w:uiPriority w:val="0"/>
    <w:pPr>
      <w:widowControl/>
      <w:overflowPunct w:val="0"/>
      <w:autoSpaceDE w:val="0"/>
      <w:autoSpaceDN w:val="0"/>
      <w:adjustRightInd w:val="0"/>
      <w:spacing w:before="100" w:beforeAutospacing="1" w:after="100" w:afterAutospacing="1" w:line="400" w:lineRule="exact"/>
      <w:jc w:val="left"/>
      <w:outlineLvl w:val="0"/>
    </w:pPr>
    <w:rPr>
      <w:rFonts w:hint="eastAsia" w:ascii="宋体" w:hAnsi="宋体" w:eastAsia="宋体" w:cs="Times New Roman"/>
      <w:b/>
      <w:kern w:val="44"/>
      <w:sz w:val="48"/>
      <w:szCs w:val="4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after="0"/>
      <w:ind w:firstLine="420"/>
    </w:pPr>
  </w:style>
  <w:style w:type="paragraph" w:styleId="3">
    <w:name w:val="Body Text"/>
    <w:basedOn w:val="1"/>
    <w:next w:val="1"/>
    <w:link w:val="14"/>
    <w:unhideWhenUsed/>
    <w:qFormat/>
    <w:uiPriority w:val="1"/>
    <w:pPr>
      <w:widowControl/>
      <w:kinsoku w:val="0"/>
      <w:wordWrap w:val="0"/>
      <w:overflowPunct w:val="0"/>
      <w:autoSpaceDE w:val="0"/>
      <w:autoSpaceDN w:val="0"/>
      <w:adjustRightInd w:val="0"/>
      <w:snapToGrid w:val="0"/>
      <w:spacing w:after="120" w:line="440" w:lineRule="exact"/>
    </w:pPr>
    <w:rPr>
      <w:rFonts w:ascii="Times New Roman" w:hAnsi="Times New Roman" w:eastAsia="宋体" w:cs="Times New Roman"/>
      <w:kern w:val="0"/>
      <w:sz w:val="20"/>
      <w:szCs w:val="20"/>
    </w:rPr>
  </w:style>
  <w:style w:type="paragraph" w:styleId="5">
    <w:name w:val="Plain Text"/>
    <w:basedOn w:val="1"/>
    <w:link w:val="12"/>
    <w:qFormat/>
    <w:uiPriority w:val="0"/>
    <w:pPr>
      <w:widowControl/>
      <w:overflowPunct w:val="0"/>
      <w:autoSpaceDE w:val="0"/>
      <w:autoSpaceDN w:val="0"/>
      <w:adjustRightInd w:val="0"/>
      <w:spacing w:line="400" w:lineRule="exact"/>
    </w:pPr>
    <w:rPr>
      <w:rFonts w:ascii="宋体" w:hAnsi="Courier New" w:eastAsia="宋体" w:cs="Times New Roman"/>
      <w:kern w:val="0"/>
      <w:sz w:val="28"/>
      <w:szCs w:val="20"/>
    </w:rPr>
  </w:style>
  <w:style w:type="paragraph" w:styleId="6">
    <w:name w:val="footer"/>
    <w:basedOn w:val="1"/>
    <w:link w:val="15"/>
    <w:unhideWhenUsed/>
    <w:qFormat/>
    <w:uiPriority w:val="99"/>
    <w:pPr>
      <w:widowControl/>
      <w:tabs>
        <w:tab w:val="center" w:pos="4153"/>
        <w:tab w:val="right" w:pos="8306"/>
      </w:tabs>
      <w:overflowPunct w:val="0"/>
      <w:autoSpaceDE w:val="0"/>
      <w:autoSpaceDN w:val="0"/>
      <w:adjustRightInd w:val="0"/>
      <w:snapToGrid w:val="0"/>
      <w:spacing w:line="400" w:lineRule="exact"/>
      <w:jc w:val="left"/>
    </w:pPr>
    <w:rPr>
      <w:rFonts w:ascii="Times New Roman" w:hAnsi="Times New Roman" w:eastAsia="宋体" w:cs="Times New Roman"/>
      <w:kern w:val="0"/>
      <w:sz w:val="18"/>
      <w:szCs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widowControl/>
      <w:overflowPunct w:val="0"/>
      <w:autoSpaceDE w:val="0"/>
      <w:autoSpaceDN w:val="0"/>
      <w:adjustRightInd w:val="0"/>
      <w:spacing w:beforeAutospacing="1" w:afterAutospacing="1" w:line="400" w:lineRule="exact"/>
      <w:jc w:val="left"/>
    </w:pPr>
    <w:rPr>
      <w:rFonts w:ascii="Times New Roman" w:hAnsi="Times New Roman" w:eastAsia="宋体" w:cs="Times New Roman"/>
      <w:kern w:val="0"/>
      <w:sz w:val="24"/>
      <w:szCs w:val="20"/>
    </w:rPr>
  </w:style>
  <w:style w:type="character" w:styleId="11">
    <w:name w:val="Hyperlink"/>
    <w:basedOn w:val="10"/>
    <w:unhideWhenUsed/>
    <w:qFormat/>
    <w:uiPriority w:val="99"/>
    <w:rPr>
      <w:color w:val="0000FF" w:themeColor="hyperlink"/>
      <w:u w:val="single"/>
    </w:rPr>
  </w:style>
  <w:style w:type="character" w:customStyle="1" w:styleId="12">
    <w:name w:val="纯文本 Char"/>
    <w:basedOn w:val="10"/>
    <w:link w:val="5"/>
    <w:qFormat/>
    <w:uiPriority w:val="0"/>
    <w:rPr>
      <w:rFonts w:ascii="宋体" w:hAnsi="Courier New" w:eastAsia="宋体" w:cs="Times New Roman"/>
      <w:kern w:val="0"/>
      <w:sz w:val="28"/>
      <w:szCs w:val="20"/>
    </w:rPr>
  </w:style>
  <w:style w:type="character" w:customStyle="1" w:styleId="13">
    <w:name w:val="标题 1 Char"/>
    <w:basedOn w:val="10"/>
    <w:link w:val="4"/>
    <w:qFormat/>
    <w:uiPriority w:val="0"/>
    <w:rPr>
      <w:rFonts w:ascii="宋体" w:hAnsi="宋体" w:eastAsia="宋体" w:cs="Times New Roman"/>
      <w:b/>
      <w:kern w:val="44"/>
      <w:sz w:val="48"/>
      <w:szCs w:val="48"/>
    </w:rPr>
  </w:style>
  <w:style w:type="character" w:customStyle="1" w:styleId="14">
    <w:name w:val="正文文本 Char"/>
    <w:basedOn w:val="10"/>
    <w:link w:val="3"/>
    <w:qFormat/>
    <w:uiPriority w:val="1"/>
    <w:rPr>
      <w:rFonts w:ascii="Times New Roman" w:hAnsi="Times New Roman" w:eastAsia="宋体" w:cs="Times New Roman"/>
      <w:kern w:val="0"/>
      <w:sz w:val="20"/>
      <w:szCs w:val="20"/>
    </w:rPr>
  </w:style>
  <w:style w:type="character" w:customStyle="1" w:styleId="15">
    <w:name w:val="页脚 Char"/>
    <w:basedOn w:val="10"/>
    <w:link w:val="6"/>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1</Pages>
  <Words>649</Words>
  <Characters>3704</Characters>
  <Lines>30</Lines>
  <Paragraphs>8</Paragraphs>
  <TotalTime>17</TotalTime>
  <ScaleCrop>false</ScaleCrop>
  <LinksUpToDate>false</LinksUpToDate>
  <CharactersWithSpaces>4345</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2023-07-11T18:01:00Z</dcterms:created>
  <dc:creator>hp</dc:creator>
  <cp:lastModifiedBy>casic</cp:lastModifiedBy>
  <cp:lastPrinted>2023-07-19T11:15:17Z</cp:lastPrinted>
  <dcterms:modified xsi:type="dcterms:W3CDTF">2023-07-19T11:39:41Z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